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52FA" w14:textId="77777777" w:rsidR="00201C55" w:rsidRPr="00C77F77" w:rsidRDefault="00AA7ADE" w:rsidP="00C77F77">
      <w:pPr>
        <w:pStyle w:val="DocumentTitle"/>
      </w:pPr>
      <w:r>
        <w:rPr>
          <w:noProof/>
          <w:lang w:eastAsia="en-AU"/>
        </w:rPr>
        <mc:AlternateContent>
          <mc:Choice Requires="wps">
            <w:drawing>
              <wp:anchor distT="0" distB="0" distL="114300" distR="114300" simplePos="0" relativeHeight="251659264" behindDoc="0" locked="0" layoutInCell="1" allowOverlap="1" wp14:anchorId="46D03EC4" wp14:editId="0E3377B7">
                <wp:simplePos x="0" y="0"/>
                <wp:positionH relativeFrom="column">
                  <wp:posOffset>5238101</wp:posOffset>
                </wp:positionH>
                <wp:positionV relativeFrom="paragraph">
                  <wp:posOffset>-110828</wp:posOffset>
                </wp:positionV>
                <wp:extent cx="4309354" cy="1054563"/>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4309354" cy="1054563"/>
                        </a:xfrm>
                        <a:prstGeom prst="rect">
                          <a:avLst/>
                        </a:prstGeom>
                        <a:solidFill>
                          <a:schemeClr val="lt1"/>
                        </a:solidFill>
                        <a:ln w="6350">
                          <a:solidFill>
                            <a:prstClr val="black"/>
                          </a:solidFill>
                        </a:ln>
                      </wps:spPr>
                      <wps:txbx>
                        <w:txbxContent>
                          <w:p w14:paraId="6AAFC602" w14:textId="77777777" w:rsidR="00AA7ADE" w:rsidRPr="00AA7ADE" w:rsidRDefault="00AA7ADE" w:rsidP="00AA7ADE">
                            <w:pPr>
                              <w:tabs>
                                <w:tab w:val="left" w:pos="6262"/>
                              </w:tabs>
                              <w:spacing w:before="0" w:line="240" w:lineRule="auto"/>
                              <w:rPr>
                                <w:rFonts w:eastAsia="Times New Roman" w:cs="Arial"/>
                                <w:color w:val="auto"/>
                                <w:lang w:eastAsia="en-AU"/>
                              </w:rPr>
                            </w:pPr>
                            <w:r w:rsidRPr="00AA7ADE">
                              <w:rPr>
                                <w:rFonts w:eastAsia="Times New Roman" w:cs="Arial"/>
                                <w:b/>
                                <w:color w:val="auto"/>
                                <w:lang w:eastAsia="en-AU"/>
                              </w:rPr>
                              <w:t xml:space="preserve">Due Date:  </w:t>
                            </w:r>
                            <w:r w:rsidRPr="00AA7ADE">
                              <w:rPr>
                                <w:rFonts w:eastAsia="Times New Roman" w:cs="Arial"/>
                                <w:color w:val="auto"/>
                                <w:lang w:eastAsia="en-AU"/>
                              </w:rPr>
                              <w:t>By the 15</w:t>
                            </w:r>
                            <w:r w:rsidRPr="00AA7ADE">
                              <w:rPr>
                                <w:rFonts w:eastAsia="Times New Roman" w:cs="Arial"/>
                                <w:color w:val="auto"/>
                                <w:vertAlign w:val="superscript"/>
                                <w:lang w:eastAsia="en-AU"/>
                              </w:rPr>
                              <w:t>th</w:t>
                            </w:r>
                            <w:r w:rsidRPr="00AA7ADE">
                              <w:rPr>
                                <w:rFonts w:eastAsia="Times New Roman" w:cs="Arial"/>
                                <w:color w:val="auto"/>
                                <w:lang w:eastAsia="en-AU"/>
                              </w:rPr>
                              <w:t xml:space="preserve"> day of the following month.</w:t>
                            </w:r>
                          </w:p>
                          <w:p w14:paraId="744C27AB" w14:textId="3A6165A2" w:rsidR="00AA7ADE" w:rsidRPr="00AA7ADE" w:rsidRDefault="00AA7ADE" w:rsidP="00AA7ADE">
                            <w:pPr>
                              <w:tabs>
                                <w:tab w:val="left" w:pos="6262"/>
                              </w:tabs>
                              <w:spacing w:before="0" w:line="240" w:lineRule="auto"/>
                              <w:rPr>
                                <w:rFonts w:eastAsia="Times New Roman" w:cs="Arial"/>
                                <w:color w:val="3468A1"/>
                                <w:lang w:eastAsia="en-AU"/>
                              </w:rPr>
                            </w:pPr>
                            <w:r w:rsidRPr="00AA7ADE">
                              <w:rPr>
                                <w:rFonts w:eastAsia="Times New Roman" w:cs="Arial"/>
                                <w:b/>
                                <w:color w:val="auto"/>
                                <w:lang w:eastAsia="en-AU"/>
                              </w:rPr>
                              <w:t>Send completed form to:</w:t>
                            </w:r>
                            <w:r w:rsidRPr="00AA7ADE">
                              <w:rPr>
                                <w:rFonts w:eastAsia="Times New Roman" w:cs="Arial"/>
                                <w:b/>
                                <w:color w:val="FF0000"/>
                                <w:lang w:eastAsia="en-AU"/>
                              </w:rPr>
                              <w:t xml:space="preserve">  </w:t>
                            </w:r>
                            <w:hyperlink r:id="rId11" w:history="1">
                              <w:r w:rsidRPr="00AA7ADE">
                                <w:rPr>
                                  <w:rFonts w:eastAsia="Times New Roman" w:cs="Arial"/>
                                  <w:color w:val="3468A1"/>
                                  <w:u w:val="single"/>
                                  <w:lang w:eastAsia="en-AU"/>
                                </w:rPr>
                                <w:t>submissions@nopsema.gov.au</w:t>
                              </w:r>
                            </w:hyperlink>
                            <w:r w:rsidRPr="00AA7ADE">
                              <w:rPr>
                                <w:rFonts w:eastAsia="Times New Roman" w:cs="Arial"/>
                                <w:color w:val="3468A1"/>
                                <w:lang w:eastAsia="en-AU"/>
                              </w:rPr>
                              <w:t xml:space="preserve"> </w:t>
                            </w:r>
                            <w:r w:rsidRPr="00AA7ADE">
                              <w:rPr>
                                <w:rFonts w:eastAsia="Times New Roman" w:cs="Calibri"/>
                                <w:color w:val="1B4485"/>
                                <w:sz w:val="18"/>
                                <w:szCs w:val="18"/>
                                <w:lang w:eastAsia="en-AU"/>
                              </w:rPr>
                              <w:t xml:space="preserve">via secure file transfer at </w:t>
                            </w:r>
                            <w:r w:rsidRPr="00AA7ADE">
                              <w:rPr>
                                <w:rFonts w:eastAsia="Times New Roman" w:cs="Calibri"/>
                                <w:color w:val="0000FF"/>
                                <w:sz w:val="18"/>
                                <w:szCs w:val="18"/>
                                <w:u w:val="single"/>
                                <w:lang w:eastAsia="en-AU"/>
                              </w:rPr>
                              <w:t>https://securefile.nopsema.gov.au/filedrop/submissions</w:t>
                            </w:r>
                          </w:p>
                          <w:p w14:paraId="289ACF5F" w14:textId="38251BC6" w:rsidR="00AA7ADE" w:rsidRDefault="00AA7ADE" w:rsidP="00AA7ADE">
                            <w:r w:rsidRPr="00AA7ADE">
                              <w:rPr>
                                <w:rFonts w:eastAsia="Times New Roman" w:cs="Arial"/>
                                <w:b/>
                                <w:color w:val="FF0000"/>
                                <w:lang w:eastAsia="en-AU"/>
                              </w:rPr>
                              <w:t xml:space="preserve">Reference:  </w:t>
                            </w:r>
                            <w:r w:rsidRPr="00AA7ADE">
                              <w:rPr>
                                <w:rFonts w:eastAsia="Times New Roman" w:cs="Arial"/>
                                <w:color w:val="FF0000"/>
                                <w:lang w:eastAsia="en-AU"/>
                              </w:rPr>
                              <w:t xml:space="preserve">Regulation </w:t>
                            </w:r>
                            <w:r w:rsidR="00582D74">
                              <w:rPr>
                                <w:rFonts w:eastAsia="Times New Roman" w:cs="Arial"/>
                                <w:color w:val="FF0000"/>
                                <w:lang w:eastAsia="en-AU"/>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D03EC4" id="_x0000_t202" coordsize="21600,21600" o:spt="202" path="m,l,21600r21600,l21600,xe">
                <v:stroke joinstyle="miter"/>
                <v:path gradientshapeok="t" o:connecttype="rect"/>
              </v:shapetype>
              <v:shape id="Text Box 3" o:spid="_x0000_s1026" type="#_x0000_t202" style="position:absolute;margin-left:412.45pt;margin-top:-8.75pt;width:339.3pt;height:8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" fillcolor="white [3201]" strokeweight=".5pt">
                <v:textbox>
                  <w:txbxContent>
                    <w:p w14:paraId="6AAFC602" w14:textId="77777777" w:rsidR="00AA7ADE" w:rsidRPr="00AA7ADE" w:rsidRDefault="00AA7ADE" w:rsidP="00AA7ADE">
                      <w:pPr>
                        <w:tabs>
                          <w:tab w:val="left" w:pos="6262"/>
                        </w:tabs>
                        <w:spacing w:before="0" w:line="240" w:lineRule="auto"/>
                        <w:rPr>
                          <w:rFonts w:eastAsia="Times New Roman" w:cs="Arial"/>
                          <w:color w:val="auto"/>
                          <w:lang w:eastAsia="en-AU"/>
                        </w:rPr>
                      </w:pPr>
                      <w:r w:rsidRPr="00AA7ADE">
                        <w:rPr>
                          <w:rFonts w:eastAsia="Times New Roman" w:cs="Arial"/>
                          <w:b/>
                          <w:color w:val="auto"/>
                          <w:lang w:eastAsia="en-AU"/>
                        </w:rPr>
                        <w:t xml:space="preserve">Due Date:  </w:t>
                      </w:r>
                      <w:r w:rsidRPr="00AA7ADE">
                        <w:rPr>
                          <w:rFonts w:eastAsia="Times New Roman" w:cs="Arial"/>
                          <w:color w:val="auto"/>
                          <w:lang w:eastAsia="en-AU"/>
                        </w:rPr>
                        <w:t>By the 15</w:t>
                      </w:r>
                      <w:r w:rsidRPr="00AA7ADE">
                        <w:rPr>
                          <w:rFonts w:eastAsia="Times New Roman" w:cs="Arial"/>
                          <w:color w:val="auto"/>
                          <w:vertAlign w:val="superscript"/>
                          <w:lang w:eastAsia="en-AU"/>
                        </w:rPr>
                        <w:t>th</w:t>
                      </w:r>
                      <w:r w:rsidRPr="00AA7ADE">
                        <w:rPr>
                          <w:rFonts w:eastAsia="Times New Roman" w:cs="Arial"/>
                          <w:color w:val="auto"/>
                          <w:lang w:eastAsia="en-AU"/>
                        </w:rPr>
                        <w:t xml:space="preserve"> day of the following month.</w:t>
                      </w:r>
                    </w:p>
                    <w:p w14:paraId="744C27AB" w14:textId="3A6165A2" w:rsidR="00AA7ADE" w:rsidRPr="00AA7ADE" w:rsidRDefault="00AA7ADE" w:rsidP="00AA7ADE">
                      <w:pPr>
                        <w:tabs>
                          <w:tab w:val="left" w:pos="6262"/>
                        </w:tabs>
                        <w:spacing w:before="0" w:line="240" w:lineRule="auto"/>
                        <w:rPr>
                          <w:rFonts w:eastAsia="Times New Roman" w:cs="Arial"/>
                          <w:color w:val="3468A1"/>
                          <w:lang w:eastAsia="en-AU"/>
                        </w:rPr>
                      </w:pPr>
                      <w:r w:rsidRPr="00AA7ADE">
                        <w:rPr>
                          <w:rFonts w:eastAsia="Times New Roman" w:cs="Arial"/>
                          <w:b/>
                          <w:color w:val="auto"/>
                          <w:lang w:eastAsia="en-AU"/>
                        </w:rPr>
                        <w:t>Send completed form to:</w:t>
                      </w:r>
                      <w:r w:rsidRPr="00AA7ADE">
                        <w:rPr>
                          <w:rFonts w:eastAsia="Times New Roman" w:cs="Arial"/>
                          <w:b/>
                          <w:color w:val="FF0000"/>
                          <w:lang w:eastAsia="en-AU"/>
                        </w:rPr>
                        <w:t xml:space="preserve">  </w:t>
                      </w:r>
                      <w:hyperlink r:id="rId12" w:history="1">
                        <w:r w:rsidRPr="00AA7ADE">
                          <w:rPr>
                            <w:rFonts w:eastAsia="Times New Roman" w:cs="Arial"/>
                            <w:color w:val="3468A1"/>
                            <w:u w:val="single"/>
                            <w:lang w:eastAsia="en-AU"/>
                          </w:rPr>
                          <w:t>submissions@nopsema.gov.au</w:t>
                        </w:r>
                      </w:hyperlink>
                      <w:r w:rsidRPr="00AA7ADE">
                        <w:rPr>
                          <w:rFonts w:eastAsia="Times New Roman" w:cs="Arial"/>
                          <w:color w:val="3468A1"/>
                          <w:lang w:eastAsia="en-AU"/>
                        </w:rPr>
                        <w:t xml:space="preserve"> </w:t>
                      </w:r>
                      <w:r w:rsidRPr="00AA7ADE">
                        <w:rPr>
                          <w:rFonts w:eastAsia="Times New Roman" w:cs="Calibri"/>
                          <w:color w:val="1B4485"/>
                          <w:sz w:val="18"/>
                          <w:szCs w:val="18"/>
                          <w:lang w:eastAsia="en-AU"/>
                        </w:rPr>
                        <w:t xml:space="preserve">via secure file transfer at </w:t>
                      </w:r>
                      <w:r w:rsidRPr="00AA7ADE">
                        <w:rPr>
                          <w:rFonts w:eastAsia="Times New Roman" w:cs="Calibri"/>
                          <w:color w:val="0000FF"/>
                          <w:sz w:val="18"/>
                          <w:szCs w:val="18"/>
                          <w:u w:val="single"/>
                          <w:lang w:eastAsia="en-AU"/>
                        </w:rPr>
                        <w:t>https://securefile.nopsema.gov.au/filedrop/submissions</w:t>
                      </w:r>
                    </w:p>
                    <w:p w14:paraId="289ACF5F" w14:textId="38251BC6" w:rsidR="00AA7ADE" w:rsidRDefault="00AA7ADE" w:rsidP="00AA7ADE">
                      <w:r w:rsidRPr="00AA7ADE">
                        <w:rPr>
                          <w:rFonts w:eastAsia="Times New Roman" w:cs="Arial"/>
                          <w:b/>
                          <w:color w:val="FF0000"/>
                          <w:lang w:eastAsia="en-AU"/>
                        </w:rPr>
                        <w:t xml:space="preserve">Reference:  </w:t>
                      </w:r>
                      <w:r w:rsidRPr="00AA7ADE">
                        <w:rPr>
                          <w:rFonts w:eastAsia="Times New Roman" w:cs="Arial"/>
                          <w:color w:val="FF0000"/>
                          <w:lang w:eastAsia="en-AU"/>
                        </w:rPr>
                        <w:t xml:space="preserve">Regulation </w:t>
                      </w:r>
                      <w:r w:rsidR="00582D74">
                        <w:rPr>
                          <w:rFonts w:eastAsia="Times New Roman" w:cs="Arial"/>
                          <w:color w:val="FF0000"/>
                          <w:lang w:eastAsia="en-AU"/>
                        </w:rPr>
                        <w:t>50</w:t>
                      </w:r>
                    </w:p>
                  </w:txbxContent>
                </v:textbox>
              </v:shape>
            </w:pict>
          </mc:Fallback>
        </mc:AlternateContent>
      </w:r>
      <w:sdt>
        <w:sdtPr>
          <w:alias w:val="Highlight title to type in your document title"/>
          <w:id w:val="-1422871033"/>
          <w:placeholder>
            <w:docPart w:val="23437D3A73C9407795F99816367928EE"/>
          </w:placeholder>
        </w:sdtPr>
        <w:sdtContent>
          <w:r w:rsidR="00C77F77" w:rsidRPr="00C77F77">
            <w:t>Recordable Environmental Incident Monthly Report</w:t>
          </w:r>
        </w:sdtContent>
      </w:sdt>
    </w:p>
    <w:sdt>
      <w:sdtPr>
        <w:alias w:val="Use Drop down or type your own - it will autofill header field"/>
        <w:tag w:val="Document_Type"/>
        <w:id w:val="109256046"/>
        <w:placeholder>
          <w:docPart w:val="C9F56E084F054FF897080AE5ADE3C6D9"/>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17560F93" w14:textId="77777777" w:rsidR="00201C55" w:rsidRPr="00201C55" w:rsidRDefault="00C77F77" w:rsidP="003320FA">
          <w:pPr>
            <w:pStyle w:val="DocTypeinBody"/>
          </w:pPr>
          <w:r>
            <w:t>Form</w:t>
          </w:r>
        </w:p>
      </w:sdtContent>
    </w:sdt>
    <w:p w14:paraId="5BA02A35" w14:textId="77777777" w:rsidR="00201C55" w:rsidRPr="00201C55" w:rsidRDefault="00201C55" w:rsidP="00201C55">
      <w:pPr>
        <w:spacing w:before="0" w:after="0" w:line="80" w:lineRule="exact"/>
        <w:contextualSpacing/>
        <w:rPr>
          <w:vanish/>
          <w:sz w:val="14"/>
          <w:vertAlign w:val="superscript"/>
        </w:rPr>
      </w:pPr>
    </w:p>
    <w:p w14:paraId="2A8008C0" w14:textId="632FF173"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7D8230B62A9E428D8F4E052CF0B6443A"/>
          </w:placeholder>
        </w:sdtPr>
        <w:sdtContent>
          <w:fldSimple w:instr=" DOCPROPERTY  Objective-FileNumber  \* MERGEFORMAT ">
            <w:r w:rsidR="00105178">
              <w:t>N-03300-FM0928</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7D8230B62A9E428D8F4E052CF0B6443A"/>
          </w:placeholder>
        </w:sdtPr>
        <w:sdtContent>
          <w:fldSimple w:instr=" DOCPROPERTY  Objective-Id  \* MERGEFORMAT ">
            <w:r w:rsidR="00105178">
              <w:t>A198750</w:t>
            </w:r>
          </w:fldSimple>
        </w:sdtContent>
      </w:sdt>
    </w:p>
    <w:p w14:paraId="0CDC6AE5" w14:textId="3779D6B0"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7D8230B62A9E428D8F4E052CF0B6443A"/>
          </w:placeholder>
        </w:sdtPr>
        <w:sdtContent>
          <w:r w:rsidR="00D27478">
            <w:t>1</w:t>
          </w:r>
          <w:r w:rsidR="00105178">
            <w:t>0</w:t>
          </w:r>
          <w:r w:rsidR="00FA2A89">
            <w:t>/</w:t>
          </w:r>
          <w:r w:rsidR="00105178">
            <w:t>01</w:t>
          </w:r>
          <w:r w:rsidR="00FA2A89">
            <w:t>/202</w:t>
          </w:r>
          <w:r w:rsidR="00105178">
            <w:t>4</w:t>
          </w:r>
        </w:sdtContent>
      </w:sdt>
      <w:bookmarkEnd w:id="1"/>
      <w:r w:rsidR="00000000">
        <w:pict w14:anchorId="58DF669F">
          <v:rect id="_x0000_i1025" style="width:0;height:1.5pt" o:hralign="center" o:hrstd="t" o:hr="t" fillcolor="#a0a0a0" stroked="f"/>
        </w:pict>
      </w:r>
    </w:p>
    <w:tbl>
      <w:tblPr>
        <w:tblW w:w="5638" w:type="pct"/>
        <w:tblInd w:w="-570"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843"/>
        <w:gridCol w:w="2900"/>
        <w:gridCol w:w="521"/>
        <w:gridCol w:w="1940"/>
        <w:gridCol w:w="2648"/>
        <w:gridCol w:w="65"/>
        <w:gridCol w:w="2982"/>
        <w:gridCol w:w="2695"/>
      </w:tblGrid>
      <w:tr w:rsidR="00C77F77" w:rsidRPr="00C77F77" w14:paraId="56B04B64" w14:textId="77777777" w:rsidTr="00AA7ADE">
        <w:trPr>
          <w:cantSplit/>
        </w:trPr>
        <w:tc>
          <w:tcPr>
            <w:tcW w:w="1688" w:type="pct"/>
            <w:gridSpan w:val="3"/>
            <w:tcBorders>
              <w:top w:val="single" w:sz="2" w:space="0" w:color="auto"/>
              <w:bottom w:val="single" w:sz="2" w:space="0" w:color="auto"/>
            </w:tcBorders>
            <w:shd w:val="clear" w:color="auto" w:fill="FFFFFF"/>
            <w:vAlign w:val="center"/>
          </w:tcPr>
          <w:p w14:paraId="7EFD8F0E" w14:textId="77777777" w:rsidR="00C77F77" w:rsidRPr="00C77F77" w:rsidRDefault="00C77F77" w:rsidP="00CF5D42">
            <w:pPr>
              <w:spacing w:before="80" w:after="80"/>
              <w:jc w:val="center"/>
              <w:rPr>
                <w:rFonts w:eastAsia="Times New Roman" w:cs="Arial"/>
                <w:b/>
                <w:color w:val="auto"/>
                <w:sz w:val="20"/>
                <w:szCs w:val="20"/>
                <w:lang w:eastAsia="en-AU"/>
              </w:rPr>
            </w:pPr>
            <w:bookmarkStart w:id="2" w:name="Check1"/>
            <w:r w:rsidRPr="00C77F77">
              <w:rPr>
                <w:rFonts w:eastAsia="Times New Roman" w:cs="Arial"/>
                <w:b/>
                <w:color w:val="auto"/>
                <w:sz w:val="20"/>
                <w:szCs w:val="20"/>
                <w:lang w:eastAsia="en-AU"/>
              </w:rPr>
              <w:t>Please check the following boxes if applicable to this report</w:t>
            </w:r>
          </w:p>
        </w:tc>
        <w:bookmarkEnd w:id="2"/>
        <w:tc>
          <w:tcPr>
            <w:tcW w:w="1471" w:type="pct"/>
            <w:gridSpan w:val="2"/>
            <w:tcBorders>
              <w:top w:val="single" w:sz="2" w:space="0" w:color="auto"/>
              <w:bottom w:val="single" w:sz="2" w:space="0" w:color="auto"/>
            </w:tcBorders>
            <w:shd w:val="clear" w:color="auto" w:fill="FFFFFF"/>
            <w:vAlign w:val="center"/>
          </w:tcPr>
          <w:p w14:paraId="6066114F"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sz w:val="20"/>
                <w:szCs w:val="20"/>
                <w:lang w:eastAsia="en-AU"/>
              </w:rPr>
              <w:t>Nil Incident Report:</w:t>
            </w:r>
            <w:r w:rsidRPr="00C77F77">
              <w:rPr>
                <w:rFonts w:eastAsia="Times New Roman" w:cs="Arial"/>
                <w:color w:val="FF0000"/>
                <w:lang w:eastAsia="en-AU"/>
              </w:rPr>
              <w:t xml:space="preserve"> </w:t>
            </w:r>
            <w:r w:rsidRPr="00C77F77">
              <w:rPr>
                <w:rFonts w:eastAsia="Times New Roman" w:cs="Arial"/>
                <w:lang w:eastAsia="en-AU"/>
              </w:rPr>
              <w:fldChar w:fldCharType="begin">
                <w:ffData>
                  <w:name w:val=""/>
                  <w:enabled/>
                  <w:calcOnExit w:val="0"/>
                  <w:checkBox>
                    <w:size w:val="24"/>
                    <w:default w:val="0"/>
                  </w:checkBox>
                </w:ffData>
              </w:fldChar>
            </w:r>
            <w:r w:rsidRPr="00C77F77">
              <w:rPr>
                <w:rFonts w:eastAsia="Times New Roman" w:cs="Arial"/>
                <w:lang w:eastAsia="en-AU"/>
              </w:rPr>
              <w:instrText xml:space="preserve"> FORMCHECKBOX </w:instrText>
            </w:r>
            <w:r w:rsidR="00000000">
              <w:rPr>
                <w:rFonts w:eastAsia="Times New Roman" w:cs="Arial"/>
                <w:lang w:eastAsia="en-AU"/>
              </w:rPr>
            </w:r>
            <w:r w:rsidR="00000000">
              <w:rPr>
                <w:rFonts w:eastAsia="Times New Roman" w:cs="Arial"/>
                <w:lang w:eastAsia="en-AU"/>
              </w:rPr>
              <w:fldChar w:fldCharType="separate"/>
            </w:r>
            <w:r w:rsidRPr="00C77F77">
              <w:rPr>
                <w:rFonts w:eastAsia="Times New Roman" w:cs="Arial"/>
                <w:lang w:eastAsia="en-AU"/>
              </w:rPr>
              <w:fldChar w:fldCharType="end"/>
            </w:r>
          </w:p>
        </w:tc>
        <w:tc>
          <w:tcPr>
            <w:tcW w:w="1841" w:type="pct"/>
            <w:gridSpan w:val="3"/>
            <w:tcBorders>
              <w:top w:val="single" w:sz="2" w:space="0" w:color="auto"/>
              <w:bottom w:val="single" w:sz="2" w:space="0" w:color="auto"/>
            </w:tcBorders>
            <w:shd w:val="clear" w:color="auto" w:fill="FFFFFF"/>
            <w:vAlign w:val="center"/>
          </w:tcPr>
          <w:p w14:paraId="46B2DC0A"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sz w:val="20"/>
                <w:szCs w:val="20"/>
                <w:lang w:eastAsia="en-AU"/>
              </w:rPr>
              <w:t>Final report for this activity</w:t>
            </w:r>
            <w:r w:rsidRPr="00C77F77">
              <w:rPr>
                <w:rFonts w:eastAsia="Times New Roman" w:cs="Arial"/>
                <w:sz w:val="20"/>
                <w:szCs w:val="20"/>
                <w:lang w:eastAsia="en-AU"/>
              </w:rPr>
              <w:t>:</w:t>
            </w:r>
            <w:r w:rsidRPr="00C77F77">
              <w:rPr>
                <w:rFonts w:eastAsia="Times New Roman" w:cs="Arial"/>
                <w:lang w:eastAsia="en-AU"/>
              </w:rPr>
              <w:t xml:space="preserve"> </w:t>
            </w:r>
            <w:r w:rsidRPr="00C77F77">
              <w:rPr>
                <w:rFonts w:eastAsia="Times New Roman" w:cs="Arial"/>
                <w:lang w:eastAsia="en-AU"/>
              </w:rPr>
              <w:fldChar w:fldCharType="begin">
                <w:ffData>
                  <w:name w:val="Check1"/>
                  <w:enabled/>
                  <w:calcOnExit w:val="0"/>
                  <w:checkBox>
                    <w:size w:val="24"/>
                    <w:default w:val="0"/>
                  </w:checkBox>
                </w:ffData>
              </w:fldChar>
            </w:r>
            <w:r w:rsidRPr="00C77F77">
              <w:rPr>
                <w:rFonts w:eastAsia="Times New Roman" w:cs="Arial"/>
                <w:lang w:eastAsia="en-AU"/>
              </w:rPr>
              <w:instrText xml:space="preserve"> FORMCHECKBOX </w:instrText>
            </w:r>
            <w:r w:rsidR="00000000">
              <w:rPr>
                <w:rFonts w:eastAsia="Times New Roman" w:cs="Arial"/>
                <w:lang w:eastAsia="en-AU"/>
              </w:rPr>
            </w:r>
            <w:r w:rsidR="00000000">
              <w:rPr>
                <w:rFonts w:eastAsia="Times New Roman" w:cs="Arial"/>
                <w:lang w:eastAsia="en-AU"/>
              </w:rPr>
              <w:fldChar w:fldCharType="separate"/>
            </w:r>
            <w:r w:rsidRPr="00C77F77">
              <w:rPr>
                <w:rFonts w:eastAsia="Times New Roman" w:cs="Arial"/>
                <w:lang w:eastAsia="en-AU"/>
              </w:rPr>
              <w:fldChar w:fldCharType="end"/>
            </w:r>
          </w:p>
        </w:tc>
      </w:tr>
      <w:tr w:rsidR="00AA7ADE" w:rsidRPr="00C77F77" w14:paraId="232C9442" w14:textId="77777777" w:rsidTr="00AA7ADE">
        <w:trPr>
          <w:cantSplit/>
        </w:trPr>
        <w:tc>
          <w:tcPr>
            <w:tcW w:w="591" w:type="pct"/>
            <w:tcBorders>
              <w:top w:val="single" w:sz="2" w:space="0" w:color="auto"/>
              <w:bottom w:val="single" w:sz="2" w:space="0" w:color="auto"/>
              <w:right w:val="single" w:sz="2" w:space="0" w:color="auto"/>
            </w:tcBorders>
            <w:shd w:val="clear" w:color="auto" w:fill="E0E0E0"/>
            <w:vAlign w:val="center"/>
          </w:tcPr>
          <w:p w14:paraId="44491A6A"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Titleholder name:</w:t>
            </w:r>
          </w:p>
        </w:tc>
        <w:tc>
          <w:tcPr>
            <w:tcW w:w="930" w:type="pct"/>
            <w:tcBorders>
              <w:top w:val="single" w:sz="2" w:space="0" w:color="auto"/>
              <w:left w:val="single" w:sz="2" w:space="0" w:color="auto"/>
              <w:bottom w:val="single" w:sz="2" w:space="0" w:color="auto"/>
              <w:right w:val="single" w:sz="2" w:space="0" w:color="auto"/>
            </w:tcBorders>
            <w:shd w:val="clear" w:color="auto" w:fill="auto"/>
            <w:vAlign w:val="center"/>
          </w:tcPr>
          <w:p w14:paraId="43871B3D"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789" w:type="pct"/>
            <w:gridSpan w:val="2"/>
            <w:tcBorders>
              <w:top w:val="single" w:sz="2" w:space="0" w:color="auto"/>
              <w:left w:val="single" w:sz="2" w:space="0" w:color="auto"/>
              <w:bottom w:val="single" w:sz="2" w:space="0" w:color="auto"/>
              <w:right w:val="single" w:sz="2" w:space="0" w:color="auto"/>
            </w:tcBorders>
            <w:shd w:val="clear" w:color="auto" w:fill="E0E0E0"/>
            <w:vAlign w:val="center"/>
          </w:tcPr>
          <w:p w14:paraId="312CDEFC"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Titleholder business address:</w:t>
            </w:r>
          </w:p>
        </w:tc>
        <w:tc>
          <w:tcPr>
            <w:tcW w:w="870" w:type="pct"/>
            <w:gridSpan w:val="2"/>
            <w:tcBorders>
              <w:top w:val="single" w:sz="2" w:space="0" w:color="auto"/>
              <w:left w:val="single" w:sz="2" w:space="0" w:color="auto"/>
              <w:bottom w:val="single" w:sz="2" w:space="0" w:color="auto"/>
              <w:right w:val="single" w:sz="2" w:space="0" w:color="auto"/>
            </w:tcBorders>
            <w:shd w:val="clear" w:color="auto" w:fill="auto"/>
          </w:tcPr>
          <w:p w14:paraId="21732BA3"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956" w:type="pct"/>
            <w:tcBorders>
              <w:top w:val="single" w:sz="2" w:space="0" w:color="auto"/>
              <w:left w:val="single" w:sz="2" w:space="0" w:color="auto"/>
              <w:bottom w:val="single" w:sz="2" w:space="0" w:color="auto"/>
              <w:right w:val="single" w:sz="2" w:space="0" w:color="auto"/>
            </w:tcBorders>
            <w:shd w:val="clear" w:color="auto" w:fill="E0E0E0"/>
            <w:vAlign w:val="center"/>
          </w:tcPr>
          <w:p w14:paraId="5A5DC7A2"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 xml:space="preserve">Title of environment plan for the activity: </w:t>
            </w:r>
          </w:p>
        </w:tc>
        <w:tc>
          <w:tcPr>
            <w:tcW w:w="864" w:type="pct"/>
            <w:tcBorders>
              <w:top w:val="single" w:sz="2" w:space="0" w:color="auto"/>
              <w:left w:val="single" w:sz="2" w:space="0" w:color="auto"/>
              <w:bottom w:val="single" w:sz="2" w:space="0" w:color="auto"/>
            </w:tcBorders>
            <w:shd w:val="clear" w:color="auto" w:fill="auto"/>
            <w:vAlign w:val="center"/>
          </w:tcPr>
          <w:p w14:paraId="5AC06D43" w14:textId="77777777" w:rsidR="00C77F77" w:rsidRPr="00C77F77" w:rsidRDefault="00C77F77" w:rsidP="00C77F77">
            <w:pPr>
              <w:spacing w:before="80" w:after="80" w:line="240" w:lineRule="auto"/>
              <w:jc w:val="center"/>
              <w:rPr>
                <w:rFonts w:eastAsia="Times New Roman" w:cs="Arial"/>
                <w:b/>
                <w:color w:val="auto"/>
                <w:sz w:val="20"/>
                <w:lang w:eastAsia="en-AU"/>
              </w:rPr>
            </w:pPr>
          </w:p>
        </w:tc>
      </w:tr>
      <w:tr w:rsidR="00AA7ADE" w:rsidRPr="00C77F77" w14:paraId="260F5E7E" w14:textId="77777777" w:rsidTr="00AA7ADE">
        <w:trPr>
          <w:cantSplit/>
        </w:trPr>
        <w:tc>
          <w:tcPr>
            <w:tcW w:w="591" w:type="pct"/>
            <w:tcBorders>
              <w:top w:val="single" w:sz="2" w:space="0" w:color="auto"/>
              <w:bottom w:val="single" w:sz="2" w:space="0" w:color="auto"/>
              <w:right w:val="single" w:sz="2" w:space="0" w:color="auto"/>
            </w:tcBorders>
            <w:shd w:val="clear" w:color="auto" w:fill="E0E0E0"/>
            <w:vAlign w:val="center"/>
          </w:tcPr>
          <w:p w14:paraId="0040778E"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Activity type:</w:t>
            </w:r>
          </w:p>
          <w:p w14:paraId="44373251" w14:textId="77777777" w:rsidR="00C77F77" w:rsidRPr="00C77F77" w:rsidRDefault="00C77F77" w:rsidP="00C77F77">
            <w:pPr>
              <w:spacing w:before="80" w:after="80" w:line="240" w:lineRule="auto"/>
              <w:jc w:val="center"/>
              <w:rPr>
                <w:rFonts w:eastAsia="Times New Roman" w:cs="Arial"/>
                <w:b/>
                <w:color w:val="auto"/>
                <w:sz w:val="16"/>
                <w:szCs w:val="16"/>
                <w:lang w:eastAsia="en-AU"/>
              </w:rPr>
            </w:pPr>
            <w:r w:rsidRPr="00C77F77">
              <w:rPr>
                <w:rFonts w:eastAsia="Times New Roman" w:cs="Arial"/>
                <w:b/>
                <w:color w:val="auto"/>
                <w:sz w:val="16"/>
                <w:szCs w:val="16"/>
                <w:lang w:eastAsia="en-AU"/>
              </w:rPr>
              <w:t>(e.g. drilling, seismic,  production)</w:t>
            </w:r>
          </w:p>
        </w:tc>
        <w:tc>
          <w:tcPr>
            <w:tcW w:w="930" w:type="pct"/>
            <w:tcBorders>
              <w:top w:val="single" w:sz="2" w:space="0" w:color="auto"/>
              <w:left w:val="single" w:sz="2" w:space="0" w:color="auto"/>
              <w:right w:val="single" w:sz="2" w:space="0" w:color="auto"/>
            </w:tcBorders>
            <w:shd w:val="clear" w:color="auto" w:fill="auto"/>
            <w:vAlign w:val="center"/>
          </w:tcPr>
          <w:p w14:paraId="14921BF4"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789" w:type="pct"/>
            <w:gridSpan w:val="2"/>
            <w:tcBorders>
              <w:top w:val="single" w:sz="2" w:space="0" w:color="auto"/>
              <w:left w:val="single" w:sz="2" w:space="0" w:color="auto"/>
              <w:bottom w:val="single" w:sz="2" w:space="0" w:color="auto"/>
              <w:right w:val="single" w:sz="2" w:space="0" w:color="auto"/>
            </w:tcBorders>
            <w:shd w:val="clear" w:color="auto" w:fill="E0E0E0"/>
            <w:vAlign w:val="center"/>
          </w:tcPr>
          <w:p w14:paraId="44472F4A"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Month, Year:</w:t>
            </w:r>
          </w:p>
        </w:tc>
        <w:tc>
          <w:tcPr>
            <w:tcW w:w="870" w:type="pct"/>
            <w:gridSpan w:val="2"/>
            <w:tcBorders>
              <w:top w:val="single" w:sz="2" w:space="0" w:color="auto"/>
              <w:left w:val="single" w:sz="2" w:space="0" w:color="auto"/>
              <w:bottom w:val="single" w:sz="2" w:space="0" w:color="auto"/>
              <w:right w:val="single" w:sz="2" w:space="0" w:color="auto"/>
            </w:tcBorders>
            <w:shd w:val="clear" w:color="auto" w:fill="auto"/>
          </w:tcPr>
          <w:p w14:paraId="79EE06F1"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956" w:type="pct"/>
            <w:tcBorders>
              <w:top w:val="single" w:sz="2" w:space="0" w:color="auto"/>
              <w:left w:val="single" w:sz="2" w:space="0" w:color="auto"/>
              <w:bottom w:val="single" w:sz="2" w:space="0" w:color="auto"/>
              <w:right w:val="single" w:sz="2" w:space="0" w:color="auto"/>
            </w:tcBorders>
            <w:shd w:val="clear" w:color="auto" w:fill="E0E0E0"/>
            <w:vAlign w:val="center"/>
          </w:tcPr>
          <w:p w14:paraId="3B8D3C52" w14:textId="77777777" w:rsidR="00C77F77" w:rsidRPr="00C77F77" w:rsidRDefault="00C77F77" w:rsidP="00C77F77">
            <w:pPr>
              <w:spacing w:before="80" w:after="80" w:line="240" w:lineRule="auto"/>
              <w:jc w:val="center"/>
              <w:rPr>
                <w:rFonts w:eastAsia="Times New Roman" w:cs="Arial"/>
                <w:b/>
                <w:color w:val="auto"/>
                <w:sz w:val="16"/>
                <w:szCs w:val="16"/>
                <w:lang w:eastAsia="en-AU"/>
              </w:rPr>
            </w:pPr>
            <w:r w:rsidRPr="00C77F77">
              <w:rPr>
                <w:rFonts w:eastAsia="Times New Roman" w:cs="Arial"/>
                <w:b/>
                <w:color w:val="auto"/>
                <w:sz w:val="20"/>
                <w:lang w:eastAsia="en-AU"/>
              </w:rPr>
              <w:t>Facility name and type</w:t>
            </w:r>
            <w:r w:rsidRPr="00C77F77">
              <w:rPr>
                <w:rFonts w:eastAsia="Times New Roman" w:cs="Arial"/>
                <w:b/>
                <w:color w:val="auto"/>
                <w:sz w:val="16"/>
                <w:szCs w:val="16"/>
                <w:lang w:eastAsia="en-AU"/>
              </w:rPr>
              <w:t xml:space="preserve"> :</w:t>
            </w:r>
          </w:p>
          <w:p w14:paraId="344FD781"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16"/>
                <w:szCs w:val="16"/>
                <w:lang w:eastAsia="en-AU"/>
              </w:rPr>
              <w:t>(e.g. MODU, Seismic Vessel, FPSO</w:t>
            </w:r>
            <w:r w:rsidRPr="00C77F77">
              <w:rPr>
                <w:rFonts w:eastAsia="Times New Roman" w:cs="Arial"/>
                <w:b/>
                <w:color w:val="auto"/>
                <w:sz w:val="20"/>
                <w:lang w:eastAsia="en-AU"/>
              </w:rPr>
              <w:t>)</w:t>
            </w:r>
          </w:p>
        </w:tc>
        <w:tc>
          <w:tcPr>
            <w:tcW w:w="864" w:type="pct"/>
            <w:tcBorders>
              <w:top w:val="single" w:sz="2" w:space="0" w:color="auto"/>
              <w:left w:val="single" w:sz="2" w:space="0" w:color="auto"/>
            </w:tcBorders>
            <w:shd w:val="clear" w:color="auto" w:fill="auto"/>
            <w:vAlign w:val="center"/>
          </w:tcPr>
          <w:p w14:paraId="760B2ECD" w14:textId="77777777" w:rsidR="00C77F77" w:rsidRPr="00C77F77" w:rsidRDefault="00C77F77" w:rsidP="00C77F77">
            <w:pPr>
              <w:tabs>
                <w:tab w:val="left" w:pos="459"/>
              </w:tabs>
              <w:spacing w:before="80" w:after="80" w:line="240" w:lineRule="auto"/>
              <w:ind w:left="34"/>
              <w:jc w:val="center"/>
              <w:rPr>
                <w:rFonts w:eastAsia="Times New Roman" w:cs="Arial"/>
                <w:b/>
                <w:color w:val="auto"/>
                <w:sz w:val="20"/>
                <w:lang w:eastAsia="en-AU"/>
              </w:rPr>
            </w:pPr>
          </w:p>
        </w:tc>
      </w:tr>
      <w:tr w:rsidR="00AA7ADE" w:rsidRPr="00C77F77" w14:paraId="6DB67D5C" w14:textId="77777777" w:rsidTr="00AA7ADE">
        <w:trPr>
          <w:cantSplit/>
        </w:trPr>
        <w:tc>
          <w:tcPr>
            <w:tcW w:w="591" w:type="pct"/>
            <w:tcBorders>
              <w:top w:val="single" w:sz="2" w:space="0" w:color="auto"/>
              <w:bottom w:val="single" w:sz="2" w:space="0" w:color="auto"/>
              <w:right w:val="single" w:sz="2" w:space="0" w:color="auto"/>
            </w:tcBorders>
            <w:shd w:val="clear" w:color="auto" w:fill="E0E0E0"/>
            <w:vAlign w:val="center"/>
          </w:tcPr>
          <w:p w14:paraId="36A8D088"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Contact person:</w:t>
            </w:r>
          </w:p>
        </w:tc>
        <w:tc>
          <w:tcPr>
            <w:tcW w:w="930" w:type="pct"/>
            <w:tcBorders>
              <w:top w:val="single" w:sz="2" w:space="0" w:color="auto"/>
              <w:left w:val="single" w:sz="2" w:space="0" w:color="auto"/>
              <w:right w:val="single" w:sz="2" w:space="0" w:color="auto"/>
            </w:tcBorders>
            <w:shd w:val="clear" w:color="auto" w:fill="auto"/>
            <w:vAlign w:val="center"/>
          </w:tcPr>
          <w:p w14:paraId="0554B332"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789" w:type="pct"/>
            <w:gridSpan w:val="2"/>
            <w:tcBorders>
              <w:top w:val="single" w:sz="2" w:space="0" w:color="auto"/>
              <w:left w:val="single" w:sz="2" w:space="0" w:color="auto"/>
              <w:bottom w:val="single" w:sz="2" w:space="0" w:color="auto"/>
              <w:right w:val="single" w:sz="2" w:space="0" w:color="auto"/>
            </w:tcBorders>
            <w:shd w:val="clear" w:color="auto" w:fill="E0E0E0"/>
            <w:vAlign w:val="center"/>
          </w:tcPr>
          <w:p w14:paraId="1D6B4B13"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Email:</w:t>
            </w:r>
          </w:p>
        </w:tc>
        <w:tc>
          <w:tcPr>
            <w:tcW w:w="870" w:type="pct"/>
            <w:gridSpan w:val="2"/>
            <w:tcBorders>
              <w:top w:val="single" w:sz="2" w:space="0" w:color="auto"/>
              <w:left w:val="single" w:sz="2" w:space="0" w:color="auto"/>
              <w:bottom w:val="single" w:sz="2" w:space="0" w:color="auto"/>
              <w:right w:val="single" w:sz="2" w:space="0" w:color="auto"/>
            </w:tcBorders>
            <w:shd w:val="clear" w:color="auto" w:fill="auto"/>
          </w:tcPr>
          <w:p w14:paraId="382BDD70" w14:textId="77777777" w:rsidR="00C77F77" w:rsidRPr="00C77F77" w:rsidRDefault="00C77F77" w:rsidP="00C77F77">
            <w:pPr>
              <w:spacing w:before="80" w:after="80" w:line="240" w:lineRule="auto"/>
              <w:jc w:val="center"/>
              <w:rPr>
                <w:rFonts w:eastAsia="Times New Roman" w:cs="Arial"/>
                <w:b/>
                <w:color w:val="auto"/>
                <w:sz w:val="20"/>
                <w:lang w:eastAsia="en-AU"/>
              </w:rPr>
            </w:pPr>
          </w:p>
        </w:tc>
        <w:tc>
          <w:tcPr>
            <w:tcW w:w="956" w:type="pct"/>
            <w:tcBorders>
              <w:top w:val="single" w:sz="2" w:space="0" w:color="auto"/>
              <w:left w:val="single" w:sz="2" w:space="0" w:color="auto"/>
              <w:bottom w:val="single" w:sz="2" w:space="0" w:color="auto"/>
              <w:right w:val="single" w:sz="2" w:space="0" w:color="auto"/>
            </w:tcBorders>
            <w:shd w:val="clear" w:color="auto" w:fill="E0E0E0"/>
            <w:vAlign w:val="center"/>
          </w:tcPr>
          <w:p w14:paraId="05DADABF" w14:textId="77777777" w:rsidR="00C77F77" w:rsidRPr="00C77F77" w:rsidRDefault="00C77F77" w:rsidP="00C77F77">
            <w:pPr>
              <w:spacing w:before="80" w:after="80" w:line="240" w:lineRule="auto"/>
              <w:jc w:val="center"/>
              <w:rPr>
                <w:rFonts w:eastAsia="Times New Roman" w:cs="Arial"/>
                <w:b/>
                <w:color w:val="auto"/>
                <w:sz w:val="20"/>
                <w:lang w:eastAsia="en-AU"/>
              </w:rPr>
            </w:pPr>
            <w:r w:rsidRPr="00C77F77">
              <w:rPr>
                <w:rFonts w:eastAsia="Times New Roman" w:cs="Arial"/>
                <w:b/>
                <w:color w:val="auto"/>
                <w:sz w:val="20"/>
                <w:lang w:eastAsia="en-AU"/>
              </w:rPr>
              <w:t>Phone:</w:t>
            </w:r>
          </w:p>
        </w:tc>
        <w:tc>
          <w:tcPr>
            <w:tcW w:w="864" w:type="pct"/>
            <w:tcBorders>
              <w:top w:val="single" w:sz="2" w:space="0" w:color="auto"/>
              <w:left w:val="single" w:sz="2" w:space="0" w:color="auto"/>
            </w:tcBorders>
            <w:shd w:val="clear" w:color="auto" w:fill="auto"/>
            <w:vAlign w:val="center"/>
          </w:tcPr>
          <w:p w14:paraId="380688AF" w14:textId="77777777" w:rsidR="00C77F77" w:rsidRPr="00C77F77" w:rsidRDefault="00C77F77" w:rsidP="00C77F77">
            <w:pPr>
              <w:tabs>
                <w:tab w:val="left" w:pos="459"/>
              </w:tabs>
              <w:spacing w:before="80" w:after="80" w:line="240" w:lineRule="auto"/>
              <w:ind w:left="34"/>
              <w:jc w:val="center"/>
              <w:rPr>
                <w:rFonts w:eastAsia="Times New Roman" w:cs="Arial"/>
                <w:b/>
                <w:color w:val="auto"/>
                <w:sz w:val="20"/>
                <w:lang w:eastAsia="en-AU"/>
              </w:rPr>
            </w:pPr>
          </w:p>
        </w:tc>
      </w:tr>
      <w:tr w:rsidR="00AA7ADE" w:rsidRPr="00C77F77" w14:paraId="1D3928D6" w14:textId="77777777" w:rsidTr="00AA7ADE">
        <w:tblPrEx>
          <w:tblBorders>
            <w:insideH w:val="single" w:sz="2" w:space="0" w:color="auto"/>
            <w:insideV w:val="single" w:sz="2" w:space="0" w:color="auto"/>
          </w:tblBorders>
        </w:tblPrEx>
        <w:trPr>
          <w:trHeight w:val="1345"/>
        </w:trPr>
        <w:tc>
          <w:tcPr>
            <w:tcW w:w="591" w:type="pct"/>
            <w:tcBorders>
              <w:top w:val="single" w:sz="4" w:space="0" w:color="auto"/>
              <w:left w:val="single" w:sz="4" w:space="0" w:color="auto"/>
              <w:right w:val="single" w:sz="4" w:space="0" w:color="auto"/>
            </w:tcBorders>
            <w:shd w:val="clear" w:color="auto" w:fill="E0E0E0"/>
            <w:vAlign w:val="center"/>
          </w:tcPr>
          <w:p w14:paraId="0CF41FD2" w14:textId="77777777" w:rsidR="00C77F77" w:rsidRPr="00C77F77" w:rsidRDefault="00C77F77" w:rsidP="00C77F77">
            <w:pPr>
              <w:spacing w:before="0" w:line="240" w:lineRule="auto"/>
              <w:jc w:val="center"/>
              <w:rPr>
                <w:rFonts w:eastAsia="Times New Roman" w:cs="Arial"/>
                <w:b/>
                <w:color w:val="auto"/>
                <w:sz w:val="20"/>
                <w:szCs w:val="20"/>
                <w:lang w:eastAsia="en-AU"/>
              </w:rPr>
            </w:pPr>
            <w:r w:rsidRPr="00C77F77">
              <w:rPr>
                <w:rFonts w:eastAsia="Times New Roman" w:cs="Arial"/>
                <w:b/>
                <w:color w:val="auto"/>
                <w:sz w:val="20"/>
                <w:szCs w:val="20"/>
                <w:lang w:eastAsia="en-AU"/>
              </w:rPr>
              <w:t xml:space="preserve">Incident date </w:t>
            </w:r>
          </w:p>
        </w:tc>
        <w:tc>
          <w:tcPr>
            <w:tcW w:w="930" w:type="pct"/>
            <w:tcBorders>
              <w:top w:val="single" w:sz="4" w:space="0" w:color="auto"/>
              <w:left w:val="single" w:sz="4" w:space="0" w:color="auto"/>
              <w:right w:val="single" w:sz="4" w:space="0" w:color="auto"/>
            </w:tcBorders>
            <w:shd w:val="clear" w:color="auto" w:fill="E0E0E0"/>
            <w:vAlign w:val="center"/>
          </w:tcPr>
          <w:p w14:paraId="0C757643" w14:textId="77777777" w:rsidR="00C77F77" w:rsidRPr="00C77F77" w:rsidRDefault="00C77F77" w:rsidP="00C77F77">
            <w:pPr>
              <w:spacing w:before="0" w:line="240" w:lineRule="auto"/>
              <w:jc w:val="center"/>
              <w:rPr>
                <w:rFonts w:eastAsia="Times New Roman" w:cs="Arial"/>
                <w:b/>
                <w:color w:val="auto"/>
                <w:sz w:val="20"/>
                <w:szCs w:val="20"/>
                <w:lang w:eastAsia="en-AU"/>
              </w:rPr>
            </w:pPr>
            <w:r w:rsidRPr="00C77F77">
              <w:rPr>
                <w:rFonts w:eastAsia="Times New Roman" w:cs="Arial"/>
                <w:b/>
                <w:color w:val="auto"/>
                <w:sz w:val="20"/>
                <w:szCs w:val="20"/>
                <w:lang w:eastAsia="en-AU"/>
              </w:rPr>
              <w:t xml:space="preserve">All material facts and circumstances </w:t>
            </w:r>
          </w:p>
          <w:p w14:paraId="114699F2" w14:textId="77777777" w:rsidR="00C77F77" w:rsidRPr="00C77F77" w:rsidRDefault="00C77F77" w:rsidP="00C77F77">
            <w:pPr>
              <w:spacing w:before="0" w:line="240" w:lineRule="auto"/>
              <w:jc w:val="center"/>
              <w:rPr>
                <w:rFonts w:eastAsia="Times New Roman" w:cs="Arial"/>
                <w:b/>
                <w:color w:val="auto"/>
                <w:sz w:val="16"/>
                <w:szCs w:val="16"/>
                <w:lang w:eastAsia="en-AU"/>
              </w:rPr>
            </w:pPr>
            <w:r w:rsidRPr="00C77F77">
              <w:rPr>
                <w:rFonts w:eastAsia="Times New Roman" w:cs="Arial"/>
                <w:b/>
                <w:color w:val="auto"/>
                <w:sz w:val="16"/>
                <w:szCs w:val="16"/>
                <w:lang w:eastAsia="en-AU"/>
              </w:rPr>
              <w:t>(including release volumes to environment if applicable)</w:t>
            </w:r>
          </w:p>
        </w:tc>
        <w:tc>
          <w:tcPr>
            <w:tcW w:w="789" w:type="pct"/>
            <w:gridSpan w:val="2"/>
            <w:tcBorders>
              <w:top w:val="single" w:sz="4" w:space="0" w:color="auto"/>
              <w:left w:val="single" w:sz="4" w:space="0" w:color="auto"/>
              <w:right w:val="single" w:sz="4" w:space="0" w:color="auto"/>
            </w:tcBorders>
            <w:shd w:val="clear" w:color="auto" w:fill="E0E0E0"/>
            <w:vAlign w:val="center"/>
          </w:tcPr>
          <w:p w14:paraId="5C8C95D4" w14:textId="77777777" w:rsidR="00C77F77" w:rsidRPr="00C77F77" w:rsidRDefault="00C77F77" w:rsidP="00C77F77">
            <w:pPr>
              <w:spacing w:before="0" w:line="240" w:lineRule="auto"/>
              <w:jc w:val="center"/>
              <w:rPr>
                <w:rFonts w:eastAsia="Times New Roman" w:cs="Arial"/>
                <w:b/>
                <w:color w:val="auto"/>
                <w:sz w:val="20"/>
                <w:szCs w:val="20"/>
                <w:lang w:eastAsia="en-AU"/>
              </w:rPr>
            </w:pPr>
            <w:r w:rsidRPr="00C77F77">
              <w:rPr>
                <w:rFonts w:eastAsia="Times New Roman" w:cs="Arial"/>
                <w:b/>
                <w:color w:val="auto"/>
                <w:sz w:val="20"/>
                <w:szCs w:val="20"/>
                <w:lang w:eastAsia="en-AU"/>
              </w:rPr>
              <w:t>Performance outcome(s) and/or standard(s) breached</w:t>
            </w:r>
          </w:p>
        </w:tc>
        <w:tc>
          <w:tcPr>
            <w:tcW w:w="870" w:type="pct"/>
            <w:gridSpan w:val="2"/>
            <w:tcBorders>
              <w:top w:val="single" w:sz="4" w:space="0" w:color="auto"/>
              <w:left w:val="single" w:sz="4" w:space="0" w:color="auto"/>
              <w:right w:val="single" w:sz="4" w:space="0" w:color="auto"/>
            </w:tcBorders>
            <w:shd w:val="clear" w:color="auto" w:fill="E0E0E0"/>
            <w:vAlign w:val="center"/>
          </w:tcPr>
          <w:p w14:paraId="185CD9B5" w14:textId="77777777" w:rsidR="00C77F77" w:rsidRPr="00C77F77" w:rsidRDefault="00C77F77" w:rsidP="00C77F77">
            <w:pPr>
              <w:spacing w:before="0" w:line="240" w:lineRule="auto"/>
              <w:jc w:val="center"/>
              <w:rPr>
                <w:rFonts w:eastAsia="Times New Roman" w:cs="Arial"/>
                <w:color w:val="auto"/>
                <w:sz w:val="20"/>
                <w:szCs w:val="20"/>
                <w:lang w:eastAsia="en-AU"/>
              </w:rPr>
            </w:pPr>
            <w:r w:rsidRPr="00C77F77">
              <w:rPr>
                <w:rFonts w:eastAsia="Times New Roman" w:cs="Arial"/>
                <w:b/>
                <w:color w:val="auto"/>
                <w:sz w:val="20"/>
                <w:szCs w:val="20"/>
                <w:lang w:eastAsia="en-AU"/>
              </w:rPr>
              <w:t xml:space="preserve">Action taken to avoid or mitigate any adverse environmental impacts of the incident </w:t>
            </w:r>
          </w:p>
        </w:tc>
        <w:tc>
          <w:tcPr>
            <w:tcW w:w="956" w:type="pct"/>
            <w:tcBorders>
              <w:top w:val="single" w:sz="4" w:space="0" w:color="auto"/>
              <w:left w:val="single" w:sz="4" w:space="0" w:color="auto"/>
              <w:right w:val="single" w:sz="4" w:space="0" w:color="auto"/>
            </w:tcBorders>
            <w:shd w:val="clear" w:color="auto" w:fill="E0E0E0"/>
            <w:vAlign w:val="center"/>
          </w:tcPr>
          <w:p w14:paraId="3D18B99D" w14:textId="77777777" w:rsidR="00C77F77" w:rsidRPr="00C77F77" w:rsidRDefault="00C77F77" w:rsidP="00C77F77">
            <w:pPr>
              <w:spacing w:before="0" w:line="240" w:lineRule="auto"/>
              <w:jc w:val="center"/>
              <w:rPr>
                <w:rFonts w:eastAsia="Times New Roman" w:cs="Arial"/>
                <w:b/>
                <w:color w:val="auto"/>
                <w:sz w:val="20"/>
                <w:szCs w:val="20"/>
                <w:lang w:eastAsia="en-AU"/>
              </w:rPr>
            </w:pPr>
            <w:r w:rsidRPr="00C77F77">
              <w:rPr>
                <w:rFonts w:eastAsia="Times New Roman" w:cs="Arial"/>
                <w:b/>
                <w:color w:val="auto"/>
                <w:sz w:val="20"/>
                <w:szCs w:val="20"/>
                <w:lang w:eastAsia="en-AU"/>
              </w:rPr>
              <w:t>Corrective action taken, or proposed, to stop, control or remedy this incident</w:t>
            </w:r>
          </w:p>
        </w:tc>
        <w:tc>
          <w:tcPr>
            <w:tcW w:w="864" w:type="pct"/>
            <w:tcBorders>
              <w:top w:val="single" w:sz="4" w:space="0" w:color="auto"/>
              <w:left w:val="single" w:sz="4" w:space="0" w:color="auto"/>
              <w:right w:val="single" w:sz="4" w:space="0" w:color="auto"/>
            </w:tcBorders>
            <w:shd w:val="clear" w:color="auto" w:fill="E0E0E0"/>
            <w:vAlign w:val="center"/>
          </w:tcPr>
          <w:p w14:paraId="78959319" w14:textId="77777777" w:rsidR="00C77F77" w:rsidRPr="00C77F77" w:rsidRDefault="00C77F77" w:rsidP="00C77F77">
            <w:pPr>
              <w:spacing w:before="0" w:line="240" w:lineRule="auto"/>
              <w:jc w:val="center"/>
              <w:rPr>
                <w:rFonts w:eastAsia="Times New Roman" w:cs="Arial"/>
                <w:b/>
                <w:color w:val="auto"/>
                <w:sz w:val="20"/>
                <w:szCs w:val="20"/>
                <w:lang w:eastAsia="en-AU"/>
              </w:rPr>
            </w:pPr>
            <w:r w:rsidRPr="00C77F77">
              <w:rPr>
                <w:rFonts w:eastAsia="Times New Roman" w:cs="Calibri"/>
                <w:b/>
                <w:color w:val="auto"/>
                <w:sz w:val="20"/>
                <w:szCs w:val="20"/>
                <w:lang w:eastAsia="en-AU"/>
              </w:rPr>
              <w:t>Action taken, or proposed, to prevent a similar incident occurring in future</w:t>
            </w:r>
          </w:p>
        </w:tc>
      </w:tr>
      <w:tr w:rsidR="00AA7ADE" w:rsidRPr="00C77F77" w14:paraId="2B1A8FF0" w14:textId="77777777" w:rsidTr="005F7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91" w:type="pct"/>
            <w:shd w:val="clear" w:color="auto" w:fill="FFFFFF"/>
            <w:vAlign w:val="center"/>
          </w:tcPr>
          <w:p w14:paraId="34E04BDF"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30" w:type="pct"/>
            <w:shd w:val="clear" w:color="auto" w:fill="FFFFFF"/>
            <w:vAlign w:val="center"/>
          </w:tcPr>
          <w:p w14:paraId="1BCB7159"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789" w:type="pct"/>
            <w:gridSpan w:val="2"/>
            <w:shd w:val="clear" w:color="auto" w:fill="FFFFFF"/>
            <w:vAlign w:val="center"/>
          </w:tcPr>
          <w:p w14:paraId="66C813CF"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70" w:type="pct"/>
            <w:gridSpan w:val="2"/>
            <w:shd w:val="clear" w:color="auto" w:fill="FFFFFF"/>
            <w:vAlign w:val="center"/>
          </w:tcPr>
          <w:p w14:paraId="24ACDA0C"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56" w:type="pct"/>
            <w:tcBorders>
              <w:right w:val="single" w:sz="4" w:space="0" w:color="auto"/>
            </w:tcBorders>
            <w:shd w:val="clear" w:color="auto" w:fill="FFFFFF"/>
            <w:vAlign w:val="center"/>
          </w:tcPr>
          <w:p w14:paraId="1635BCC7"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64" w:type="pct"/>
            <w:tcBorders>
              <w:left w:val="single" w:sz="4" w:space="0" w:color="auto"/>
              <w:right w:val="single" w:sz="4" w:space="0" w:color="auto"/>
            </w:tcBorders>
            <w:shd w:val="clear" w:color="auto" w:fill="FFFFFF"/>
            <w:vAlign w:val="center"/>
          </w:tcPr>
          <w:p w14:paraId="2697DD89" w14:textId="77777777" w:rsidR="00C77F77" w:rsidRPr="00C77F77" w:rsidRDefault="00C77F77" w:rsidP="00C77F77">
            <w:pPr>
              <w:spacing w:before="40" w:after="40" w:line="240" w:lineRule="auto"/>
              <w:rPr>
                <w:rFonts w:eastAsia="Times New Roman" w:cs="Arial"/>
                <w:b/>
                <w:color w:val="auto"/>
                <w:sz w:val="20"/>
                <w:szCs w:val="20"/>
                <w:lang w:eastAsia="en-AU"/>
              </w:rPr>
            </w:pPr>
          </w:p>
        </w:tc>
      </w:tr>
      <w:tr w:rsidR="00AA7ADE" w:rsidRPr="00C77F77" w14:paraId="05F9D795" w14:textId="77777777" w:rsidTr="005F7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91" w:type="pct"/>
            <w:shd w:val="clear" w:color="auto" w:fill="FFFFFF"/>
            <w:vAlign w:val="center"/>
          </w:tcPr>
          <w:p w14:paraId="3510A262"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30" w:type="pct"/>
            <w:shd w:val="clear" w:color="auto" w:fill="FFFFFF"/>
            <w:vAlign w:val="center"/>
          </w:tcPr>
          <w:p w14:paraId="5A326C48"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789" w:type="pct"/>
            <w:gridSpan w:val="2"/>
            <w:shd w:val="clear" w:color="auto" w:fill="FFFFFF"/>
            <w:vAlign w:val="center"/>
          </w:tcPr>
          <w:p w14:paraId="5B70E876"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70" w:type="pct"/>
            <w:gridSpan w:val="2"/>
            <w:shd w:val="clear" w:color="auto" w:fill="FFFFFF"/>
            <w:vAlign w:val="center"/>
          </w:tcPr>
          <w:p w14:paraId="1592DCB3"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56" w:type="pct"/>
            <w:tcBorders>
              <w:right w:val="single" w:sz="4" w:space="0" w:color="auto"/>
            </w:tcBorders>
            <w:shd w:val="clear" w:color="auto" w:fill="FFFFFF"/>
            <w:vAlign w:val="center"/>
          </w:tcPr>
          <w:p w14:paraId="3E296CBC"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64" w:type="pct"/>
            <w:tcBorders>
              <w:left w:val="single" w:sz="4" w:space="0" w:color="auto"/>
              <w:right w:val="single" w:sz="4" w:space="0" w:color="auto"/>
            </w:tcBorders>
            <w:shd w:val="clear" w:color="auto" w:fill="FFFFFF"/>
            <w:vAlign w:val="center"/>
          </w:tcPr>
          <w:p w14:paraId="563D3A7E" w14:textId="77777777" w:rsidR="00C77F77" w:rsidRPr="00C77F77" w:rsidRDefault="00C77F77" w:rsidP="00C77F77">
            <w:pPr>
              <w:spacing w:before="40" w:after="40" w:line="240" w:lineRule="auto"/>
              <w:rPr>
                <w:rFonts w:eastAsia="Times New Roman" w:cs="Arial"/>
                <w:b/>
                <w:color w:val="auto"/>
                <w:sz w:val="20"/>
                <w:szCs w:val="20"/>
                <w:lang w:eastAsia="en-AU"/>
              </w:rPr>
            </w:pPr>
          </w:p>
        </w:tc>
      </w:tr>
      <w:tr w:rsidR="00AA7ADE" w:rsidRPr="00C77F77" w14:paraId="6086550E" w14:textId="77777777" w:rsidTr="005F7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91" w:type="pct"/>
            <w:shd w:val="clear" w:color="auto" w:fill="FFFFFF"/>
            <w:vAlign w:val="center"/>
          </w:tcPr>
          <w:p w14:paraId="5CD02081"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30" w:type="pct"/>
            <w:shd w:val="clear" w:color="auto" w:fill="FFFFFF"/>
            <w:vAlign w:val="center"/>
          </w:tcPr>
          <w:p w14:paraId="377BE99A"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789" w:type="pct"/>
            <w:gridSpan w:val="2"/>
            <w:shd w:val="clear" w:color="auto" w:fill="FFFFFF"/>
            <w:vAlign w:val="center"/>
          </w:tcPr>
          <w:p w14:paraId="27BD92A3"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70" w:type="pct"/>
            <w:gridSpan w:val="2"/>
            <w:shd w:val="clear" w:color="auto" w:fill="FFFFFF"/>
            <w:vAlign w:val="center"/>
          </w:tcPr>
          <w:p w14:paraId="2EAF3AF4"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56" w:type="pct"/>
            <w:tcBorders>
              <w:right w:val="single" w:sz="4" w:space="0" w:color="auto"/>
            </w:tcBorders>
            <w:shd w:val="clear" w:color="auto" w:fill="FFFFFF"/>
            <w:vAlign w:val="center"/>
          </w:tcPr>
          <w:p w14:paraId="13755DE9"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64" w:type="pct"/>
            <w:tcBorders>
              <w:left w:val="single" w:sz="4" w:space="0" w:color="auto"/>
              <w:right w:val="single" w:sz="4" w:space="0" w:color="auto"/>
            </w:tcBorders>
            <w:shd w:val="clear" w:color="auto" w:fill="FFFFFF"/>
            <w:vAlign w:val="center"/>
          </w:tcPr>
          <w:p w14:paraId="18A08120" w14:textId="77777777" w:rsidR="00C77F77" w:rsidRPr="00C77F77" w:rsidRDefault="00C77F77" w:rsidP="00C77F77">
            <w:pPr>
              <w:spacing w:before="40" w:after="40" w:line="240" w:lineRule="auto"/>
              <w:rPr>
                <w:rFonts w:eastAsia="Times New Roman" w:cs="Arial"/>
                <w:b/>
                <w:color w:val="auto"/>
                <w:sz w:val="20"/>
                <w:szCs w:val="20"/>
                <w:lang w:eastAsia="en-AU"/>
              </w:rPr>
            </w:pPr>
          </w:p>
        </w:tc>
      </w:tr>
      <w:tr w:rsidR="00AA7ADE" w:rsidRPr="00C77F77" w14:paraId="62A042C4" w14:textId="77777777" w:rsidTr="005F7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91" w:type="pct"/>
            <w:shd w:val="clear" w:color="auto" w:fill="FFFFFF"/>
            <w:vAlign w:val="center"/>
          </w:tcPr>
          <w:p w14:paraId="1C79EF47"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30" w:type="pct"/>
            <w:shd w:val="clear" w:color="auto" w:fill="FFFFFF"/>
            <w:vAlign w:val="center"/>
          </w:tcPr>
          <w:p w14:paraId="0CDD2D92"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789" w:type="pct"/>
            <w:gridSpan w:val="2"/>
            <w:shd w:val="clear" w:color="auto" w:fill="FFFFFF"/>
            <w:vAlign w:val="center"/>
          </w:tcPr>
          <w:p w14:paraId="1C29E50D"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70" w:type="pct"/>
            <w:gridSpan w:val="2"/>
            <w:shd w:val="clear" w:color="auto" w:fill="FFFFFF"/>
            <w:vAlign w:val="center"/>
          </w:tcPr>
          <w:p w14:paraId="0E44E13E"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956" w:type="pct"/>
            <w:tcBorders>
              <w:right w:val="single" w:sz="4" w:space="0" w:color="auto"/>
            </w:tcBorders>
            <w:shd w:val="clear" w:color="auto" w:fill="FFFFFF"/>
            <w:vAlign w:val="center"/>
          </w:tcPr>
          <w:p w14:paraId="0381BFE0" w14:textId="77777777" w:rsidR="00C77F77" w:rsidRPr="00C77F77" w:rsidRDefault="00C77F77" w:rsidP="00C77F77">
            <w:pPr>
              <w:spacing w:before="40" w:after="40" w:line="240" w:lineRule="auto"/>
              <w:rPr>
                <w:rFonts w:eastAsia="Times New Roman" w:cs="Arial"/>
                <w:b/>
                <w:color w:val="auto"/>
                <w:sz w:val="20"/>
                <w:szCs w:val="20"/>
                <w:lang w:eastAsia="en-AU"/>
              </w:rPr>
            </w:pPr>
          </w:p>
        </w:tc>
        <w:tc>
          <w:tcPr>
            <w:tcW w:w="864" w:type="pct"/>
            <w:tcBorders>
              <w:left w:val="single" w:sz="4" w:space="0" w:color="auto"/>
              <w:right w:val="single" w:sz="4" w:space="0" w:color="auto"/>
            </w:tcBorders>
            <w:shd w:val="clear" w:color="auto" w:fill="FFFFFF"/>
            <w:vAlign w:val="center"/>
          </w:tcPr>
          <w:p w14:paraId="23AA9845" w14:textId="77777777" w:rsidR="00C77F77" w:rsidRPr="00C77F77" w:rsidRDefault="00C77F77" w:rsidP="00C77F77">
            <w:pPr>
              <w:spacing w:before="40" w:after="40" w:line="240" w:lineRule="auto"/>
              <w:rPr>
                <w:rFonts w:eastAsia="Times New Roman" w:cs="Arial"/>
                <w:b/>
                <w:color w:val="auto"/>
                <w:sz w:val="20"/>
                <w:szCs w:val="20"/>
                <w:lang w:eastAsia="en-AU"/>
              </w:rPr>
            </w:pPr>
          </w:p>
        </w:tc>
      </w:tr>
    </w:tbl>
    <w:p w14:paraId="392E3FC8" w14:textId="77777777" w:rsidR="00AA7ADE" w:rsidRDefault="00AA7ADE" w:rsidP="00C77F77">
      <w:pPr>
        <w:tabs>
          <w:tab w:val="left" w:pos="8580"/>
        </w:tabs>
        <w:spacing w:before="0" w:line="240" w:lineRule="auto"/>
        <w:rPr>
          <w:rFonts w:eastAsia="Times New Roman" w:cs="Arial"/>
          <w:color w:val="auto"/>
          <w:sz w:val="20"/>
          <w:szCs w:val="20"/>
          <w:lang w:eastAsia="en-AU"/>
        </w:rPr>
      </w:pPr>
    </w:p>
    <w:p w14:paraId="3E51A8AF" w14:textId="77777777" w:rsidR="00C77F77" w:rsidRPr="00C77F77" w:rsidRDefault="00C77F77" w:rsidP="00C77F77">
      <w:pPr>
        <w:tabs>
          <w:tab w:val="left" w:pos="8580"/>
        </w:tabs>
        <w:spacing w:before="0" w:line="240" w:lineRule="auto"/>
        <w:rPr>
          <w:rFonts w:eastAsia="Times New Roman" w:cs="Arial"/>
          <w:color w:val="auto"/>
          <w:sz w:val="20"/>
          <w:szCs w:val="20"/>
          <w:lang w:eastAsia="en-AU"/>
        </w:rPr>
      </w:pPr>
      <w:r w:rsidRPr="005C3E5B">
        <w:rPr>
          <w:rFonts w:eastAsia="Times New Roman" w:cs="Arial"/>
          <w:b/>
          <w:color w:val="auto"/>
          <w:sz w:val="20"/>
          <w:szCs w:val="20"/>
          <w:lang w:eastAsia="en-AU"/>
        </w:rPr>
        <w:t>Note 1</w:t>
      </w:r>
      <w:r w:rsidRPr="00C77F77">
        <w:rPr>
          <w:rFonts w:eastAsia="Times New Roman" w:cs="Arial"/>
          <w:color w:val="auto"/>
          <w:sz w:val="20"/>
          <w:szCs w:val="20"/>
          <w:lang w:eastAsia="en-AU"/>
        </w:rPr>
        <w:t xml:space="preserve">: As </w:t>
      </w:r>
      <w:proofErr w:type="gramStart"/>
      <w:r w:rsidRPr="00C77F77">
        <w:rPr>
          <w:rFonts w:eastAsia="Times New Roman" w:cs="Arial"/>
          <w:color w:val="auto"/>
          <w:sz w:val="20"/>
          <w:szCs w:val="20"/>
          <w:lang w:eastAsia="en-AU"/>
        </w:rPr>
        <w:t>at</w:t>
      </w:r>
      <w:proofErr w:type="gramEnd"/>
      <w:r w:rsidRPr="00C77F77">
        <w:rPr>
          <w:rFonts w:eastAsia="Times New Roman" w:cs="Arial"/>
          <w:color w:val="auto"/>
          <w:sz w:val="20"/>
          <w:szCs w:val="20"/>
          <w:lang w:eastAsia="en-AU"/>
        </w:rPr>
        <w:t xml:space="preserve"> 28 February 2014, amendments to the Offshore Petroleum and Greenhouse Gas Storage (Environment) Regulations changed from environmental performance objective to environmental performance outcome. If you are reporting against an EP accepted under the old Regulations please report against the environmental performance objective for that activity.</w:t>
      </w:r>
    </w:p>
    <w:p w14:paraId="5DC110EC" w14:textId="7307D2FA" w:rsidR="00C77F77" w:rsidRPr="00C77F77" w:rsidRDefault="00C77F77" w:rsidP="00C77F77">
      <w:pPr>
        <w:spacing w:before="0" w:line="240" w:lineRule="auto"/>
        <w:rPr>
          <w:rFonts w:eastAsia="Times New Roman" w:cs="Arial"/>
          <w:color w:val="auto"/>
          <w:sz w:val="20"/>
          <w:szCs w:val="20"/>
          <w:lang w:eastAsia="en-AU"/>
        </w:rPr>
      </w:pPr>
      <w:r w:rsidRPr="005C3E5B">
        <w:rPr>
          <w:rFonts w:eastAsia="Times New Roman" w:cs="Arial"/>
          <w:b/>
          <w:color w:val="auto"/>
          <w:sz w:val="20"/>
          <w:szCs w:val="20"/>
          <w:lang w:eastAsia="en-AU"/>
        </w:rPr>
        <w:t>Note 2</w:t>
      </w:r>
      <w:r w:rsidRPr="00C77F77">
        <w:rPr>
          <w:rFonts w:eastAsia="Times New Roman" w:cs="Arial"/>
          <w:color w:val="auto"/>
          <w:sz w:val="20"/>
          <w:szCs w:val="20"/>
          <w:lang w:eastAsia="en-AU"/>
        </w:rPr>
        <w:t xml:space="preserve">: This form may be submitted in conjunction with the ‘Injuries and Fatalities – Monthly Summary Report’ Form available at </w:t>
      </w:r>
      <w:hyperlink r:id="rId13" w:history="1">
        <w:r w:rsidRPr="00C77F77">
          <w:rPr>
            <w:rFonts w:eastAsia="Times New Roman" w:cs="Arial"/>
            <w:color w:val="0000FF"/>
            <w:sz w:val="20"/>
            <w:szCs w:val="20"/>
            <w:u w:val="single"/>
            <w:lang w:eastAsia="en-AU"/>
          </w:rPr>
          <w:t>www.nopsema.gov.au</w:t>
        </w:r>
      </w:hyperlink>
    </w:p>
    <w:p w14:paraId="52B31549" w14:textId="77777777" w:rsidR="00C77F77" w:rsidRDefault="00C77F77" w:rsidP="00C77F77">
      <w:pPr>
        <w:tabs>
          <w:tab w:val="left" w:pos="6096"/>
        </w:tabs>
        <w:spacing w:before="0" w:line="240" w:lineRule="auto"/>
        <w:rPr>
          <w:rFonts w:eastAsia="Times New Roman" w:cs="Arial"/>
          <w:b/>
          <w:bCs/>
          <w:color w:val="auto"/>
          <w:szCs w:val="24"/>
          <w:lang w:eastAsia="en-AU"/>
        </w:rPr>
      </w:pPr>
    </w:p>
    <w:p w14:paraId="3B446C68" w14:textId="77777777" w:rsidR="00C77F77" w:rsidRPr="00C77F77" w:rsidRDefault="00C77F77" w:rsidP="00C77F77">
      <w:pPr>
        <w:tabs>
          <w:tab w:val="left" w:pos="6096"/>
        </w:tabs>
        <w:spacing w:before="0" w:line="240" w:lineRule="auto"/>
        <w:rPr>
          <w:rFonts w:eastAsia="Times New Roman" w:cs="Arial"/>
          <w:b/>
          <w:bCs/>
          <w:color w:val="auto"/>
          <w:szCs w:val="24"/>
          <w:lang w:eastAsia="en-AU"/>
        </w:rPr>
      </w:pPr>
      <w:r w:rsidRPr="00C77F77">
        <w:rPr>
          <w:rFonts w:eastAsia="Times New Roman" w:cs="Arial"/>
          <w:b/>
          <w:bCs/>
          <w:color w:val="auto"/>
          <w:szCs w:val="24"/>
          <w:lang w:eastAsia="en-AU"/>
        </w:rPr>
        <w:t>Privacy Notice</w:t>
      </w:r>
    </w:p>
    <w:p w14:paraId="4AFFB848" w14:textId="40B04E00" w:rsidR="00C77F77" w:rsidRPr="00C77F77" w:rsidRDefault="00C77F77" w:rsidP="00C77F77">
      <w:pPr>
        <w:spacing w:before="0" w:after="0" w:line="240" w:lineRule="auto"/>
        <w:rPr>
          <w:rFonts w:eastAsia="Times New Roman" w:cs="Arial"/>
          <w:color w:val="auto"/>
          <w:sz w:val="16"/>
          <w:szCs w:val="16"/>
          <w:lang w:eastAsia="en-AU"/>
        </w:rPr>
      </w:pPr>
      <w:r w:rsidRPr="00C77F77">
        <w:rPr>
          <w:rFonts w:eastAsia="Times New Roman" w:cs="Arial"/>
          <w:color w:val="auto"/>
          <w:sz w:val="16"/>
          <w:szCs w:val="16"/>
          <w:lang w:eastAsia="en-AU"/>
        </w:rPr>
        <w:t>NOPSEMA collects your contact details for the purpose of administering the OPGGSA and associated regulations. NOPSEMA will not</w:t>
      </w:r>
      <w:r w:rsidRPr="00C77F77">
        <w:rPr>
          <w:rFonts w:eastAsia="Times New Roman" w:cs="Arial"/>
          <w:b/>
          <w:color w:val="auto"/>
          <w:sz w:val="16"/>
          <w:szCs w:val="16"/>
          <w:lang w:eastAsia="en-AU"/>
        </w:rPr>
        <w:t xml:space="preserve"> </w:t>
      </w:r>
      <w:r w:rsidRPr="00C77F77">
        <w:rPr>
          <w:rFonts w:eastAsia="Times New Roman" w:cs="Arial"/>
          <w:color w:val="auto"/>
          <w:sz w:val="16"/>
          <w:szCs w:val="16"/>
          <w:lang w:eastAsia="en-AU"/>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4F4D8E94" w14:textId="77777777" w:rsidR="00C77F77" w:rsidRPr="00C77F77" w:rsidRDefault="00C77F77" w:rsidP="00C77F77">
      <w:pPr>
        <w:numPr>
          <w:ilvl w:val="0"/>
          <w:numId w:val="14"/>
        </w:numPr>
        <w:spacing w:before="0" w:after="0" w:line="240" w:lineRule="auto"/>
        <w:rPr>
          <w:rFonts w:eastAsia="Times New Roman" w:cs="Arial"/>
          <w:color w:val="auto"/>
          <w:sz w:val="16"/>
          <w:szCs w:val="16"/>
          <w:lang w:eastAsia="en-AU"/>
        </w:rPr>
      </w:pPr>
      <w:r w:rsidRPr="00C77F77">
        <w:rPr>
          <w:rFonts w:eastAsia="Times New Roman" w:cs="Arial"/>
          <w:color w:val="auto"/>
          <w:sz w:val="16"/>
          <w:szCs w:val="16"/>
          <w:lang w:eastAsia="en-AU"/>
        </w:rPr>
        <w:t xml:space="preserve">individuals who make a request under the </w:t>
      </w:r>
      <w:r w:rsidRPr="00C77F77">
        <w:rPr>
          <w:rFonts w:eastAsia="Times New Roman" w:cs="Arial"/>
          <w:i/>
          <w:color w:val="auto"/>
          <w:sz w:val="16"/>
          <w:szCs w:val="16"/>
          <w:lang w:eastAsia="en-AU"/>
        </w:rPr>
        <w:t>Freedom of Information Act 1982</w:t>
      </w:r>
      <w:r w:rsidRPr="00C77F77">
        <w:rPr>
          <w:rFonts w:eastAsia="Times New Roman" w:cs="Arial"/>
          <w:color w:val="auto"/>
          <w:sz w:val="16"/>
          <w:szCs w:val="16"/>
          <w:lang w:eastAsia="en-AU"/>
        </w:rPr>
        <w:t xml:space="preserve"> </w:t>
      </w:r>
    </w:p>
    <w:p w14:paraId="6D63973C" w14:textId="1D99F0FE" w:rsidR="00C77F77" w:rsidRPr="00C77F77" w:rsidRDefault="00C77F77" w:rsidP="00C77F77">
      <w:pPr>
        <w:numPr>
          <w:ilvl w:val="0"/>
          <w:numId w:val="14"/>
        </w:numPr>
        <w:spacing w:before="0" w:after="0" w:line="240" w:lineRule="auto"/>
        <w:rPr>
          <w:rFonts w:eastAsia="Times New Roman" w:cs="Arial"/>
          <w:color w:val="auto"/>
          <w:sz w:val="16"/>
          <w:szCs w:val="16"/>
          <w:lang w:eastAsia="en-AU"/>
        </w:rPr>
      </w:pPr>
      <w:r w:rsidRPr="00C77F77">
        <w:rPr>
          <w:rFonts w:eastAsia="Times New Roman" w:cs="Arial"/>
          <w:color w:val="auto"/>
          <w:sz w:val="16"/>
          <w:szCs w:val="16"/>
          <w:lang w:eastAsia="en-AU"/>
        </w:rPr>
        <w:t>the Australian National Audit Office and other privately</w:t>
      </w:r>
      <w:r w:rsidR="001E5A73">
        <w:rPr>
          <w:rFonts w:eastAsia="Times New Roman" w:cs="Arial"/>
          <w:color w:val="auto"/>
          <w:sz w:val="16"/>
          <w:szCs w:val="16"/>
          <w:lang w:eastAsia="en-AU"/>
        </w:rPr>
        <w:t xml:space="preserve"> </w:t>
      </w:r>
      <w:r w:rsidRPr="00C77F77">
        <w:rPr>
          <w:rFonts w:eastAsia="Times New Roman" w:cs="Arial"/>
          <w:color w:val="auto"/>
          <w:sz w:val="16"/>
          <w:szCs w:val="16"/>
          <w:lang w:eastAsia="en-AU"/>
        </w:rPr>
        <w:t>appointed auditors</w:t>
      </w:r>
    </w:p>
    <w:p w14:paraId="20ADBFFA" w14:textId="77777777" w:rsidR="00C77F77" w:rsidRPr="00C77F77" w:rsidRDefault="00C77F77" w:rsidP="00C77F77">
      <w:pPr>
        <w:numPr>
          <w:ilvl w:val="0"/>
          <w:numId w:val="14"/>
        </w:numPr>
        <w:spacing w:before="0" w:after="0" w:line="240" w:lineRule="auto"/>
        <w:rPr>
          <w:rFonts w:eastAsia="Times New Roman" w:cs="Arial"/>
          <w:color w:val="auto"/>
          <w:sz w:val="16"/>
          <w:szCs w:val="16"/>
          <w:lang w:eastAsia="en-AU"/>
        </w:rPr>
      </w:pPr>
      <w:r w:rsidRPr="00C77F77">
        <w:rPr>
          <w:rFonts w:eastAsia="Times New Roman" w:cs="Arial"/>
          <w:color w:val="auto"/>
          <w:sz w:val="16"/>
          <w:szCs w:val="16"/>
          <w:lang w:eastAsia="en-AU"/>
        </w:rPr>
        <w:t>NOPSEMA’s legal advisors.</w:t>
      </w:r>
    </w:p>
    <w:p w14:paraId="44AA91F1" w14:textId="26D8C35B" w:rsidR="00C77F77" w:rsidRPr="00C77F77" w:rsidRDefault="00C77F77" w:rsidP="00C77F77">
      <w:pPr>
        <w:spacing w:before="0" w:line="240" w:lineRule="auto"/>
        <w:rPr>
          <w:rFonts w:eastAsia="Times New Roman" w:cs="Arial"/>
          <w:color w:val="auto"/>
          <w:sz w:val="16"/>
          <w:szCs w:val="16"/>
          <w:lang w:eastAsia="en-AU"/>
        </w:rPr>
      </w:pPr>
      <w:r w:rsidRPr="00C77F77">
        <w:rPr>
          <w:rFonts w:eastAsia="Times New Roman" w:cs="Arial"/>
          <w:color w:val="auto"/>
          <w:sz w:val="16"/>
          <w:szCs w:val="16"/>
          <w:lang w:eastAsia="en-AU"/>
        </w:rPr>
        <w:t xml:space="preserve">NOPSEMA may occasionally be required to disclose information to overseas recipients in order to discharge its functions or exercise its powers, or to perform its necessary business activities. Information about how you can access, or seek correction to, your personal information is contained in NOPSEMA’s APP Privacy Policy at </w:t>
      </w:r>
      <w:hyperlink r:id="rId14" w:history="1">
        <w:r w:rsidRPr="00C77F77">
          <w:rPr>
            <w:rFonts w:eastAsia="Times New Roman" w:cs="Arial"/>
            <w:color w:val="0000FF"/>
            <w:sz w:val="16"/>
            <w:szCs w:val="16"/>
            <w:u w:val="single"/>
            <w:lang w:eastAsia="en-AU"/>
          </w:rPr>
          <w:t>www.nopsema.gov.au/privacy</w:t>
        </w:r>
      </w:hyperlink>
      <w:r w:rsidRPr="00C77F77">
        <w:rPr>
          <w:rFonts w:eastAsia="Times New Roman" w:cs="Arial"/>
          <w:color w:val="auto"/>
          <w:sz w:val="16"/>
          <w:szCs w:val="16"/>
          <w:lang w:eastAsia="en-AU"/>
        </w:rPr>
        <w:t xml:space="preserve">. If you have an enquiry or a complaint about your privacy, please contact NOPSEMA’s Privacy Contact Officer on 08 6188 8700 or by email at </w:t>
      </w:r>
      <w:hyperlink r:id="rId15" w:history="1">
        <w:r w:rsidRPr="00C77F77">
          <w:rPr>
            <w:rFonts w:eastAsia="Times New Roman" w:cs="Arial"/>
            <w:color w:val="0000FF"/>
            <w:sz w:val="16"/>
            <w:szCs w:val="16"/>
            <w:u w:val="single"/>
            <w:lang w:eastAsia="en-AU"/>
          </w:rPr>
          <w:t>privacy@nopsema.gov.au</w:t>
        </w:r>
      </w:hyperlink>
      <w:r w:rsidRPr="00C77F77">
        <w:rPr>
          <w:rFonts w:eastAsia="Times New Roman" w:cs="Arial"/>
          <w:color w:val="auto"/>
          <w:sz w:val="16"/>
          <w:szCs w:val="16"/>
          <w:lang w:eastAsia="en-AU"/>
        </w:rPr>
        <w:t xml:space="preserve">.  </w:t>
      </w:r>
    </w:p>
    <w:p w14:paraId="5EADA643" w14:textId="77777777" w:rsidR="00FE5C29" w:rsidRPr="00FE5C29" w:rsidRDefault="00FE5C29" w:rsidP="00FE5C29"/>
    <w:sectPr w:rsidR="00FE5C29" w:rsidRPr="00FE5C29" w:rsidSect="005C3E5B">
      <w:headerReference w:type="even" r:id="rId16"/>
      <w:headerReference w:type="default" r:id="rId17"/>
      <w:footerReference w:type="even" r:id="rId18"/>
      <w:footerReference w:type="default" r:id="rId19"/>
      <w:headerReference w:type="first" r:id="rId20"/>
      <w:footerReference w:type="first" r:id="rId21"/>
      <w:type w:val="continuous"/>
      <w:pgSz w:w="16840" w:h="11907" w:orient="landscape" w:code="9"/>
      <w:pgMar w:top="993" w:right="187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7352" w14:textId="77777777" w:rsidR="00B069BF" w:rsidRPr="000D4EDE" w:rsidRDefault="00B069BF" w:rsidP="000D4EDE">
      <w:r>
        <w:separator/>
      </w:r>
    </w:p>
    <w:p w14:paraId="5649DFD6" w14:textId="77777777" w:rsidR="00B069BF" w:rsidRDefault="00B069BF"/>
    <w:p w14:paraId="6B1D06C8" w14:textId="77777777" w:rsidR="00B069BF" w:rsidRDefault="00B069BF"/>
  </w:endnote>
  <w:endnote w:type="continuationSeparator" w:id="0">
    <w:p w14:paraId="58B27B9F" w14:textId="77777777" w:rsidR="00B069BF" w:rsidRPr="000D4EDE" w:rsidRDefault="00B069BF" w:rsidP="000D4EDE">
      <w:r>
        <w:continuationSeparator/>
      </w:r>
    </w:p>
    <w:p w14:paraId="523D5DE0" w14:textId="77777777" w:rsidR="00B069BF" w:rsidRDefault="00B069BF"/>
    <w:p w14:paraId="17472F6C" w14:textId="77777777" w:rsidR="00B069BF" w:rsidRDefault="00B06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658C" w14:textId="77777777" w:rsidR="00983F47" w:rsidRDefault="00983F47">
    <w:pPr>
      <w:pStyle w:val="Footer"/>
    </w:pPr>
  </w:p>
  <w:p w14:paraId="548A92F6" w14:textId="77777777" w:rsidR="00983F47" w:rsidRDefault="00983F47"/>
  <w:p w14:paraId="6334BECF" w14:textId="77777777" w:rsidR="00983F47" w:rsidRDefault="00983F47"/>
  <w:p w14:paraId="7988E410" w14:textId="77777777" w:rsidR="00983F47" w:rsidRDefault="00983F47"/>
  <w:p w14:paraId="13A223FD"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5208" w14:textId="6595EFD7"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105178">
        <w:t>N-03300-FM0928</w:t>
      </w:r>
    </w:fldSimple>
    <w:r w:rsidR="0046743E">
      <w:t xml:space="preserve"> </w:t>
    </w:r>
    <w:fldSimple w:instr=" DOCPROPERTY  Objective-Id  \* MERGEFORMAT ">
      <w:r w:rsidR="00105178">
        <w:t>A198750</w:t>
      </w:r>
    </w:fldSimple>
    <w:r w:rsidR="002157EB">
      <w:ptab w:relativeTo="margin" w:alignment="right" w:leader="none"/>
    </w:r>
    <w:fldSimple w:instr=" REF Date  \* MERGEFORMAT ">
      <w:sdt>
        <w:sdtPr>
          <w:alias w:val="Enter date of document"/>
          <w:tag w:val="dd/mm/yyyy"/>
          <w:id w:val="30851638"/>
          <w:lock w:val="sdtLocked"/>
          <w:placeholder>
            <w:docPart w:val="953D4908C72D4AD49DC6DA3D4B3FC111"/>
          </w:placeholder>
        </w:sdtPr>
        <w:sdtContent>
          <w:r w:rsidR="00105178">
            <w:t>10/01/2024</w:t>
          </w:r>
        </w:sdtContent>
      </w:sdt>
    </w:fldSimple>
    <w:r w:rsidRPr="00D50669">
      <w:t xml:space="preserve">     Page </w:t>
    </w:r>
    <w:r w:rsidRPr="00D50669">
      <w:fldChar w:fldCharType="begin"/>
    </w:r>
    <w:r w:rsidRPr="00D50669">
      <w:instrText xml:space="preserve"> PAGE   \* MERGEFORMAT </w:instrText>
    </w:r>
    <w:r w:rsidRPr="00D50669">
      <w:fldChar w:fldCharType="separate"/>
    </w:r>
    <w:r w:rsidR="00147B4E">
      <w:rPr>
        <w:noProof/>
      </w:rPr>
      <w:t>2</w:t>
    </w:r>
    <w:r w:rsidRPr="00D50669">
      <w:fldChar w:fldCharType="end"/>
    </w:r>
    <w:r w:rsidRPr="00D50669">
      <w:t xml:space="preserve"> of </w:t>
    </w:r>
    <w:fldSimple w:instr=" NUMPAGES  \* Arabic  \* MERGEFORMAT ">
      <w:r w:rsidR="00147B4E">
        <w:rPr>
          <w:noProof/>
        </w:rPr>
        <w:t>2</w:t>
      </w:r>
    </w:fldSimple>
  </w:p>
  <w:p w14:paraId="1B99CBF5"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DAB2" w14:textId="5FC551C1"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105178">
        <w:t>N-03300-FM0928</w:t>
      </w:r>
    </w:fldSimple>
    <w:r w:rsidR="0046743E">
      <w:t xml:space="preserve">  </w:t>
    </w:r>
    <w:fldSimple w:instr=" DOCPROPERTY  Objective-Id  \* MERGEFORMAT ">
      <w:r w:rsidR="00105178">
        <w:t>A198750</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358852014"/>
        <w:lock w:val="sdtLocked"/>
        <w:placeholder>
          <w:docPart w:val="BFA473E560D3459B8176A8BA249B0761"/>
        </w:placeholder>
      </w:sdtPr>
      <w:sdtContent>
        <w:r w:rsidR="00105178">
          <w:t>10/01/2024</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147B4E">
      <w:rPr>
        <w:noProof/>
      </w:rPr>
      <w:t>1</w:t>
    </w:r>
    <w:r w:rsidRPr="002157EB">
      <w:fldChar w:fldCharType="end"/>
    </w:r>
    <w:r w:rsidRPr="002157EB">
      <w:t xml:space="preserve"> of </w:t>
    </w:r>
    <w:fldSimple w:instr=" NUMPAGES  \* Arabic  \* MERGEFORMAT ">
      <w:r w:rsidR="00147B4E">
        <w:rPr>
          <w:noProof/>
        </w:rPr>
        <w:t>2</w:t>
      </w:r>
    </w:fldSimple>
  </w:p>
  <w:p w14:paraId="6AE8A71E"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78ED" w14:textId="77777777" w:rsidR="00B069BF" w:rsidRPr="000D4EDE" w:rsidRDefault="00B069BF" w:rsidP="000D4EDE">
      <w:r>
        <w:separator/>
      </w:r>
    </w:p>
    <w:p w14:paraId="4E54E813" w14:textId="77777777" w:rsidR="00B069BF" w:rsidRDefault="00B069BF"/>
    <w:p w14:paraId="2A5801C9" w14:textId="77777777" w:rsidR="00B069BF" w:rsidRDefault="00B069BF"/>
  </w:footnote>
  <w:footnote w:type="continuationSeparator" w:id="0">
    <w:p w14:paraId="50A393C6" w14:textId="77777777" w:rsidR="00B069BF" w:rsidRPr="000D4EDE" w:rsidRDefault="00B069BF" w:rsidP="000D4EDE">
      <w:r>
        <w:continuationSeparator/>
      </w:r>
    </w:p>
    <w:p w14:paraId="2E69045F" w14:textId="77777777" w:rsidR="00B069BF" w:rsidRDefault="00B069BF"/>
    <w:p w14:paraId="0DD98A81" w14:textId="77777777" w:rsidR="00B069BF" w:rsidRDefault="00B06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A509" w14:textId="77777777" w:rsidR="00983F47" w:rsidRDefault="00983F47">
    <w:pPr>
      <w:pStyle w:val="Header"/>
    </w:pPr>
  </w:p>
  <w:p w14:paraId="5BEF12E0" w14:textId="77777777" w:rsidR="00983F47" w:rsidRDefault="00983F47"/>
  <w:p w14:paraId="7DB3F596"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C197" w14:textId="2486C7CE" w:rsidR="00963525" w:rsidRPr="001264E4" w:rsidRDefault="00000000" w:rsidP="001264E4">
    <w:pPr>
      <w:spacing w:before="0" w:after="0"/>
      <w:jc w:val="right"/>
      <w:rPr>
        <w:color w:val="6B6E71"/>
        <w:sz w:val="16"/>
      </w:rPr>
    </w:pPr>
    <w:fldSimple w:instr=" STYLEREF  &quot;Document Title&quot;  \* MERGEFORMAT ">
      <w:r w:rsidR="00105178">
        <w:rPr>
          <w:noProof/>
        </w:rPr>
        <w:t>Recordable Environmental Incident Monthly Report</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5E0DAEE5" wp14:editId="4DFB5D0F">
          <wp:simplePos x="0" y="0"/>
          <wp:positionH relativeFrom="margin">
            <wp:posOffset>-50165</wp:posOffset>
          </wp:positionH>
          <wp:positionV relativeFrom="page">
            <wp:posOffset>368300</wp:posOffset>
          </wp:positionV>
          <wp:extent cx="1980000" cy="432000"/>
          <wp:effectExtent l="0" t="0" r="127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105178">
        <w:rPr>
          <w:noProof/>
        </w:rPr>
        <w:t>Form</w:t>
      </w:r>
    </w:fldSimple>
  </w:p>
  <w:p w14:paraId="23196EA3"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9B96" w14:textId="26B7CBCD" w:rsidR="00983F47" w:rsidRPr="00E81A1C" w:rsidRDefault="005C3E5B" w:rsidP="005C3E5B">
    <w:pPr>
      <w:pStyle w:val="DocumentType"/>
      <w:ind w:right="-482"/>
    </w:pPr>
    <w:r w:rsidRPr="00E81A1C">
      <w:rPr>
        <w:noProof/>
        <w:lang w:eastAsia="en-AU"/>
      </w:rPr>
      <w:drawing>
        <wp:anchor distT="0" distB="0" distL="114300" distR="114300" simplePos="0" relativeHeight="251677696" behindDoc="1" locked="0" layoutInCell="1" allowOverlap="0" wp14:anchorId="3F2DE86F" wp14:editId="7A5DC8CE">
          <wp:simplePos x="0" y="0"/>
          <wp:positionH relativeFrom="margin">
            <wp:posOffset>-16929</wp:posOffset>
          </wp:positionH>
          <wp:positionV relativeFrom="page">
            <wp:posOffset>259404</wp:posOffset>
          </wp:positionV>
          <wp:extent cx="1980000" cy="432000"/>
          <wp:effectExtent l="0" t="0" r="127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3320FA">
      <w:rPr>
        <w:noProof/>
      </w:rPr>
      <w:fldChar w:fldCharType="begin"/>
    </w:r>
    <w:r w:rsidR="003320FA">
      <w:rPr>
        <w:noProof/>
      </w:rPr>
      <w:instrText xml:space="preserve"> STYLEREF  DocTypeinBody </w:instrText>
    </w:r>
    <w:r w:rsidR="003320FA">
      <w:rPr>
        <w:noProof/>
      </w:rPr>
      <w:fldChar w:fldCharType="separate"/>
    </w:r>
    <w:r w:rsidR="00105178">
      <w:rPr>
        <w:noProof/>
      </w:rPr>
      <w:t>Form</w:t>
    </w:r>
    <w:r w:rsidR="003320FA">
      <w:rPr>
        <w:noProof/>
      </w:rPr>
      <w:fldChar w:fldCharType="end"/>
    </w:r>
  </w:p>
  <w:p w14:paraId="28738835"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412120650">
    <w:abstractNumId w:val="10"/>
  </w:num>
  <w:num w:numId="2" w16cid:durableId="615675965">
    <w:abstractNumId w:val="3"/>
  </w:num>
  <w:num w:numId="3" w16cid:durableId="316343141">
    <w:abstractNumId w:val="1"/>
  </w:num>
  <w:num w:numId="4" w16cid:durableId="1976788392">
    <w:abstractNumId w:val="0"/>
  </w:num>
  <w:num w:numId="5" w16cid:durableId="1502432004">
    <w:abstractNumId w:val="6"/>
  </w:num>
  <w:num w:numId="6" w16cid:durableId="2084834376">
    <w:abstractNumId w:val="4"/>
  </w:num>
  <w:num w:numId="7" w16cid:durableId="1379430167">
    <w:abstractNumId w:val="7"/>
  </w:num>
  <w:num w:numId="8" w16cid:durableId="1745563988">
    <w:abstractNumId w:val="2"/>
  </w:num>
  <w:num w:numId="9" w16cid:durableId="1599436842">
    <w:abstractNumId w:val="2"/>
  </w:num>
  <w:num w:numId="10" w16cid:durableId="1929149270">
    <w:abstractNumId w:val="5"/>
  </w:num>
  <w:num w:numId="11" w16cid:durableId="313147403">
    <w:abstractNumId w:val="8"/>
  </w:num>
  <w:num w:numId="12" w16cid:durableId="418793814">
    <w:abstractNumId w:val="7"/>
  </w:num>
  <w:num w:numId="13" w16cid:durableId="624506109">
    <w:abstractNumId w:val="7"/>
  </w:num>
  <w:num w:numId="14" w16cid:durableId="143085430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96"/>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17A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002E"/>
    <w:rsid w:val="000C14D9"/>
    <w:rsid w:val="000C15C7"/>
    <w:rsid w:val="000C3B35"/>
    <w:rsid w:val="000C7130"/>
    <w:rsid w:val="000D047F"/>
    <w:rsid w:val="000D4EDE"/>
    <w:rsid w:val="000D6D6D"/>
    <w:rsid w:val="000D7346"/>
    <w:rsid w:val="000D7611"/>
    <w:rsid w:val="000E1CAD"/>
    <w:rsid w:val="000E2460"/>
    <w:rsid w:val="000E43AC"/>
    <w:rsid w:val="000F583E"/>
    <w:rsid w:val="00105178"/>
    <w:rsid w:val="001055BF"/>
    <w:rsid w:val="001063AD"/>
    <w:rsid w:val="00110A08"/>
    <w:rsid w:val="00113004"/>
    <w:rsid w:val="001166BA"/>
    <w:rsid w:val="00123576"/>
    <w:rsid w:val="001242FC"/>
    <w:rsid w:val="00124B21"/>
    <w:rsid w:val="001264E4"/>
    <w:rsid w:val="001327B8"/>
    <w:rsid w:val="00134339"/>
    <w:rsid w:val="0013471B"/>
    <w:rsid w:val="001352D4"/>
    <w:rsid w:val="00147B4E"/>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5A73"/>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3CE"/>
    <w:rsid w:val="00252E6A"/>
    <w:rsid w:val="0025782A"/>
    <w:rsid w:val="002661A6"/>
    <w:rsid w:val="00266C23"/>
    <w:rsid w:val="0028024E"/>
    <w:rsid w:val="00282FD3"/>
    <w:rsid w:val="00286EAD"/>
    <w:rsid w:val="0029389B"/>
    <w:rsid w:val="002A1894"/>
    <w:rsid w:val="002A1E2F"/>
    <w:rsid w:val="002A2188"/>
    <w:rsid w:val="002A36F2"/>
    <w:rsid w:val="002A3A96"/>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22D0"/>
    <w:rsid w:val="00334BEC"/>
    <w:rsid w:val="0033501F"/>
    <w:rsid w:val="00335917"/>
    <w:rsid w:val="003517AE"/>
    <w:rsid w:val="00352360"/>
    <w:rsid w:val="00371F54"/>
    <w:rsid w:val="00374ED1"/>
    <w:rsid w:val="00375868"/>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21A94"/>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2D74"/>
    <w:rsid w:val="00584E84"/>
    <w:rsid w:val="00584F24"/>
    <w:rsid w:val="005A3F63"/>
    <w:rsid w:val="005A59D0"/>
    <w:rsid w:val="005B073E"/>
    <w:rsid w:val="005B227F"/>
    <w:rsid w:val="005B7801"/>
    <w:rsid w:val="005C3E5B"/>
    <w:rsid w:val="005C5891"/>
    <w:rsid w:val="005C7AFA"/>
    <w:rsid w:val="005C7C48"/>
    <w:rsid w:val="005D5FAE"/>
    <w:rsid w:val="005E1333"/>
    <w:rsid w:val="005F29B7"/>
    <w:rsid w:val="005F5039"/>
    <w:rsid w:val="005F728C"/>
    <w:rsid w:val="005F7BCA"/>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078A"/>
    <w:rsid w:val="008125F8"/>
    <w:rsid w:val="00827E71"/>
    <w:rsid w:val="00843144"/>
    <w:rsid w:val="008436F8"/>
    <w:rsid w:val="00844B1D"/>
    <w:rsid w:val="00844F5C"/>
    <w:rsid w:val="00845843"/>
    <w:rsid w:val="00846D34"/>
    <w:rsid w:val="00851749"/>
    <w:rsid w:val="00852D9F"/>
    <w:rsid w:val="00857001"/>
    <w:rsid w:val="00857697"/>
    <w:rsid w:val="00861F49"/>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1463"/>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8A6"/>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A7ADE"/>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069BF"/>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0EB6"/>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77F77"/>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27478"/>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4E87"/>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2C7C"/>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2A89"/>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7096"/>
  <w15:docId w15:val="{BD9BF919-52B5-46B4-B071-02680483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styleId="Revision">
    <w:name w:val="Revision"/>
    <w:hidden/>
    <w:uiPriority w:val="99"/>
    <w:semiHidden/>
    <w:rsid w:val="00582D7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privacy@nopsema.gov.au"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opsema.gov.au/privacy" TargetMode="External" Id="rId14" /><Relationship Type="http://schemas.openxmlformats.org/officeDocument/2006/relationships/fontTable" Target="fontTable.xml" Id="rId22" /><Relationship Type="http://schemas.openxmlformats.org/officeDocument/2006/relationships/customXml" Target="/customXML/item5.xml" Id="Rf7006359b9ef4cc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37D3A73C9407795F99816367928EE"/>
        <w:category>
          <w:name w:val="General"/>
          <w:gallery w:val="placeholder"/>
        </w:category>
        <w:types>
          <w:type w:val="bbPlcHdr"/>
        </w:types>
        <w:behaviors>
          <w:behavior w:val="content"/>
        </w:behaviors>
        <w:guid w:val="{21633458-E44B-4B4F-B3C3-7821C56E7D7B}"/>
      </w:docPartPr>
      <w:docPartBody>
        <w:p w:rsidR="00C131FB" w:rsidRDefault="001F53AB">
          <w:pPr>
            <w:pStyle w:val="23437D3A73C9407795F99816367928EE"/>
          </w:pPr>
          <w:r w:rsidRPr="00F47BAD">
            <w:rPr>
              <w:rStyle w:val="PlaceholderText"/>
            </w:rPr>
            <w:t>Click or tap here to enter text.</w:t>
          </w:r>
        </w:p>
      </w:docPartBody>
    </w:docPart>
    <w:docPart>
      <w:docPartPr>
        <w:name w:val="C9F56E084F054FF897080AE5ADE3C6D9"/>
        <w:category>
          <w:name w:val="General"/>
          <w:gallery w:val="placeholder"/>
        </w:category>
        <w:types>
          <w:type w:val="bbPlcHdr"/>
        </w:types>
        <w:behaviors>
          <w:behavior w:val="content"/>
        </w:behaviors>
        <w:guid w:val="{4E1E520D-F3A7-46AC-AC57-C7018CBBACDA}"/>
      </w:docPartPr>
      <w:docPartBody>
        <w:p w:rsidR="00C131FB" w:rsidRDefault="001F53AB">
          <w:pPr>
            <w:pStyle w:val="C9F56E084F054FF897080AE5ADE3C6D9"/>
          </w:pPr>
          <w:r w:rsidRPr="006B5B70">
            <w:rPr>
              <w:rStyle w:val="PlaceholderText"/>
            </w:rPr>
            <w:t>Choose an item.</w:t>
          </w:r>
        </w:p>
      </w:docPartBody>
    </w:docPart>
    <w:docPart>
      <w:docPartPr>
        <w:name w:val="7D8230B62A9E428D8F4E052CF0B6443A"/>
        <w:category>
          <w:name w:val="General"/>
          <w:gallery w:val="placeholder"/>
        </w:category>
        <w:types>
          <w:type w:val="bbPlcHdr"/>
        </w:types>
        <w:behaviors>
          <w:behavior w:val="content"/>
        </w:behaviors>
        <w:guid w:val="{97453600-25B1-4383-B3B4-52A0E6B2B5EC}"/>
      </w:docPartPr>
      <w:docPartBody>
        <w:p w:rsidR="00C131FB" w:rsidRDefault="001F53AB">
          <w:pPr>
            <w:pStyle w:val="7D8230B62A9E428D8F4E052CF0B6443A"/>
          </w:pPr>
          <w:r w:rsidRPr="00D936A8">
            <w:rPr>
              <w:rStyle w:val="PlaceholderText"/>
            </w:rPr>
            <w:t>Click or tap here to enter text.</w:t>
          </w:r>
        </w:p>
      </w:docPartBody>
    </w:docPart>
    <w:docPart>
      <w:docPartPr>
        <w:name w:val="953D4908C72D4AD49DC6DA3D4B3FC111"/>
        <w:category>
          <w:name w:val="General"/>
          <w:gallery w:val="placeholder"/>
        </w:category>
        <w:types>
          <w:type w:val="bbPlcHdr"/>
        </w:types>
        <w:behaviors>
          <w:behavior w:val="content"/>
        </w:behaviors>
        <w:guid w:val="{22167BF1-F403-4BF5-8D0F-5B785A8E784E}"/>
      </w:docPartPr>
      <w:docPartBody>
        <w:p w:rsidR="00000000" w:rsidRDefault="006E567C" w:rsidP="006E567C">
          <w:pPr>
            <w:pStyle w:val="953D4908C72D4AD49DC6DA3D4B3FC111"/>
          </w:pPr>
          <w:r w:rsidRPr="00D936A8">
            <w:rPr>
              <w:rStyle w:val="PlaceholderText"/>
            </w:rPr>
            <w:t>Click or tap here to enter text.</w:t>
          </w:r>
        </w:p>
      </w:docPartBody>
    </w:docPart>
    <w:docPart>
      <w:docPartPr>
        <w:name w:val="BFA473E560D3459B8176A8BA249B0761"/>
        <w:category>
          <w:name w:val="General"/>
          <w:gallery w:val="placeholder"/>
        </w:category>
        <w:types>
          <w:type w:val="bbPlcHdr"/>
        </w:types>
        <w:behaviors>
          <w:behavior w:val="content"/>
        </w:behaviors>
        <w:guid w:val="{FB9164E5-07CE-46ED-945A-CE5A785613FB}"/>
      </w:docPartPr>
      <w:docPartBody>
        <w:p w:rsidR="00000000" w:rsidRDefault="006E567C" w:rsidP="006E567C">
          <w:pPr>
            <w:pStyle w:val="BFA473E560D3459B8176A8BA249B0761"/>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AB"/>
    <w:rsid w:val="00085720"/>
    <w:rsid w:val="001F53AB"/>
    <w:rsid w:val="0042160B"/>
    <w:rsid w:val="0045102A"/>
    <w:rsid w:val="006E567C"/>
    <w:rsid w:val="009039CE"/>
    <w:rsid w:val="00936861"/>
    <w:rsid w:val="00987C6B"/>
    <w:rsid w:val="009C69A1"/>
    <w:rsid w:val="00C131FB"/>
    <w:rsid w:val="00D72846"/>
    <w:rsid w:val="00E12627"/>
    <w:rsid w:val="00E96A22"/>
    <w:rsid w:val="00EB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E567C"/>
    <w:rPr>
      <w:noProof w:val="0"/>
      <w:color w:val="FF0000"/>
      <w:sz w:val="22"/>
      <w:lang w:val="en-AU"/>
    </w:rPr>
  </w:style>
  <w:style w:type="paragraph" w:customStyle="1" w:styleId="23437D3A73C9407795F99816367928EE">
    <w:name w:val="23437D3A73C9407795F99816367928EE"/>
  </w:style>
  <w:style w:type="paragraph" w:customStyle="1" w:styleId="C9F56E084F054FF897080AE5ADE3C6D9">
    <w:name w:val="C9F56E084F054FF897080AE5ADE3C6D9"/>
  </w:style>
  <w:style w:type="paragraph" w:customStyle="1" w:styleId="7D8230B62A9E428D8F4E052CF0B6443A">
    <w:name w:val="7D8230B62A9E428D8F4E052CF0B6443A"/>
  </w:style>
  <w:style w:type="paragraph" w:customStyle="1" w:styleId="D38388E580614B29A4AFB226B68FF265">
    <w:name w:val="D38388E580614B29A4AFB226B68FF265"/>
    <w:rsid w:val="00EB7F90"/>
    <w:rPr>
      <w:kern w:val="2"/>
      <w14:ligatures w14:val="standardContextual"/>
    </w:rPr>
  </w:style>
  <w:style w:type="paragraph" w:customStyle="1" w:styleId="82582F65C40C4B199B5E0BB819FE36A7">
    <w:name w:val="82582F65C40C4B199B5E0BB819FE36A7"/>
    <w:rsid w:val="00EB7F90"/>
    <w:rPr>
      <w:kern w:val="2"/>
      <w14:ligatures w14:val="standardContextual"/>
    </w:rPr>
  </w:style>
  <w:style w:type="paragraph" w:customStyle="1" w:styleId="C8314A37C6B442428777335D12FB58DC">
    <w:name w:val="C8314A37C6B442428777335D12FB58DC"/>
    <w:rsid w:val="006E567C"/>
    <w:rPr>
      <w:kern w:val="2"/>
      <w14:ligatures w14:val="standardContextual"/>
    </w:rPr>
  </w:style>
  <w:style w:type="paragraph" w:customStyle="1" w:styleId="29BF79A264D3462797AFD4F7DFE46A43">
    <w:name w:val="29BF79A264D3462797AFD4F7DFE46A43"/>
    <w:rsid w:val="006E567C"/>
    <w:rPr>
      <w:kern w:val="2"/>
      <w14:ligatures w14:val="standardContextual"/>
    </w:rPr>
  </w:style>
  <w:style w:type="paragraph" w:customStyle="1" w:styleId="85BAEE13EB334FA38D99C9656481F55B">
    <w:name w:val="85BAEE13EB334FA38D99C9656481F55B"/>
    <w:rsid w:val="006E567C"/>
    <w:rPr>
      <w:kern w:val="2"/>
      <w14:ligatures w14:val="standardContextual"/>
    </w:rPr>
  </w:style>
  <w:style w:type="paragraph" w:customStyle="1" w:styleId="2C5CC003D4A44E03A18EA8D3C6193E7E">
    <w:name w:val="2C5CC003D4A44E03A18EA8D3C6193E7E"/>
    <w:rsid w:val="006E567C"/>
    <w:rPr>
      <w:kern w:val="2"/>
      <w14:ligatures w14:val="standardContextual"/>
    </w:rPr>
  </w:style>
  <w:style w:type="paragraph" w:customStyle="1" w:styleId="E2E32A3E8C6B4177A0FD0EEEF2530EFA">
    <w:name w:val="E2E32A3E8C6B4177A0FD0EEEF2530EFA"/>
    <w:rsid w:val="006E567C"/>
    <w:rPr>
      <w:kern w:val="2"/>
      <w14:ligatures w14:val="standardContextual"/>
    </w:rPr>
  </w:style>
  <w:style w:type="paragraph" w:customStyle="1" w:styleId="A44DC772FC7E4A8CA4D74F0DDFAA8793">
    <w:name w:val="A44DC772FC7E4A8CA4D74F0DDFAA8793"/>
    <w:rsid w:val="006E567C"/>
    <w:rPr>
      <w:kern w:val="2"/>
      <w14:ligatures w14:val="standardContextual"/>
    </w:rPr>
  </w:style>
  <w:style w:type="paragraph" w:customStyle="1" w:styleId="45D5984504C448DE920391A21CF4DD1A">
    <w:name w:val="45D5984504C448DE920391A21CF4DD1A"/>
    <w:rsid w:val="006E567C"/>
    <w:rPr>
      <w:kern w:val="2"/>
      <w14:ligatures w14:val="standardContextual"/>
    </w:rPr>
  </w:style>
  <w:style w:type="paragraph" w:customStyle="1" w:styleId="C7F51DB7B80E48429D574EE05D03F295">
    <w:name w:val="C7F51DB7B80E48429D574EE05D03F295"/>
    <w:rsid w:val="006E567C"/>
    <w:rPr>
      <w:kern w:val="2"/>
      <w14:ligatures w14:val="standardContextual"/>
    </w:rPr>
  </w:style>
  <w:style w:type="paragraph" w:customStyle="1" w:styleId="14F4FF794C7D404ABBD2932E8B1FD8BE">
    <w:name w:val="14F4FF794C7D404ABBD2932E8B1FD8BE"/>
    <w:rsid w:val="006E567C"/>
    <w:rPr>
      <w:kern w:val="2"/>
      <w14:ligatures w14:val="standardContextual"/>
    </w:rPr>
  </w:style>
  <w:style w:type="paragraph" w:customStyle="1" w:styleId="02D71DF3C9824A009306C8D764438FBF">
    <w:name w:val="02D71DF3C9824A009306C8D764438FBF"/>
    <w:rsid w:val="006E567C"/>
    <w:rPr>
      <w:kern w:val="2"/>
      <w14:ligatures w14:val="standardContextual"/>
    </w:rPr>
  </w:style>
  <w:style w:type="paragraph" w:customStyle="1" w:styleId="F8F21392361541AFB970D5918745473F">
    <w:name w:val="F8F21392361541AFB970D5918745473F"/>
    <w:rsid w:val="006E567C"/>
    <w:rPr>
      <w:kern w:val="2"/>
      <w14:ligatures w14:val="standardContextual"/>
    </w:rPr>
  </w:style>
  <w:style w:type="paragraph" w:customStyle="1" w:styleId="60A27678E68A449CB8416DF0E421763A">
    <w:name w:val="60A27678E68A449CB8416DF0E421763A"/>
    <w:rsid w:val="006E567C"/>
    <w:rPr>
      <w:kern w:val="2"/>
      <w14:ligatures w14:val="standardContextual"/>
    </w:rPr>
  </w:style>
  <w:style w:type="paragraph" w:customStyle="1" w:styleId="953F463C81D94DDF89F626A96D93BA0C">
    <w:name w:val="953F463C81D94DDF89F626A96D93BA0C"/>
    <w:rsid w:val="006E567C"/>
    <w:rPr>
      <w:kern w:val="2"/>
      <w14:ligatures w14:val="standardContextual"/>
    </w:rPr>
  </w:style>
  <w:style w:type="paragraph" w:customStyle="1" w:styleId="953D4908C72D4AD49DC6DA3D4B3FC111">
    <w:name w:val="953D4908C72D4AD49DC6DA3D4B3FC111"/>
    <w:rsid w:val="006E567C"/>
    <w:rPr>
      <w:kern w:val="2"/>
      <w14:ligatures w14:val="standardContextual"/>
    </w:rPr>
  </w:style>
  <w:style w:type="paragraph" w:customStyle="1" w:styleId="AAC32939528142C49976F807DE857F7F">
    <w:name w:val="AAC32939528142C49976F807DE857F7F"/>
    <w:rsid w:val="006E567C"/>
    <w:rPr>
      <w:kern w:val="2"/>
      <w14:ligatures w14:val="standardContextual"/>
    </w:rPr>
  </w:style>
  <w:style w:type="paragraph" w:customStyle="1" w:styleId="BFA473E560D3459B8176A8BA249B0761">
    <w:name w:val="BFA473E560D3459B8176A8BA249B0761"/>
    <w:rsid w:val="006E56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A198750</value>
    </field>
    <field name="Objective-Title">
      <value order="0">N-03300-FM0928 - Monthly Environmental Incident Reports</value>
    </field>
    <field name="Objective-Description">
      <value order="0">; Email to Communications team for consideration of further publishing requirements 15-04-2014 14:20:49 by Workflow - MOC- N-03000-PrivacyStatement 08/04/2014</value>
    </field>
    <field name="Objective-CreationStamp">
      <value order="0">2024-01-02T06:43:26Z</value>
    </field>
    <field name="Objective-IsApproved">
      <value order="0">false</value>
    </field>
    <field name="Objective-IsPublished">
      <value order="0">true</value>
    </field>
    <field name="Objective-DatePublished">
      <value order="0">2024-01-10T02:11:16Z</value>
    </field>
    <field name="Objective-ModificationStamp">
      <value order="0">2024-01-10T02:11:16Z</value>
    </field>
    <field name="Objective-Owner">
      <value order="0">_Tiffany Boska</value>
    </field>
    <field name="Objective-Path">
      <value order="0">Objective Global Folder:File Plan:Strategic Management:Document Control:N-03300 Notification and Reporting:N-03300-FM0928 - Monthly Environmental Incident Reports</value>
    </field>
    <field name="Objective-Parent">
      <value order="0">Classified Object</value>
    </field>
    <field name="Objective-State">
      <value order="0">Published</value>
    </field>
    <field name="Objective-VersionId">
      <value order="0">vA2028470</value>
    </field>
    <field name="Objective-Version">
      <value order="0">21.0</value>
    </field>
    <field name="Objective-VersionNumber">
      <value order="0">33</value>
    </field>
    <field name="Objective-VersionComment">
      <value order="0">QA Checks completed. Pending Publication in the QMS and on the website on the 10/01/2024.</value>
    </field>
    <field name="Objective-FileNumber">
      <value order="0">N-03300-FM0928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Carrie McIntosh</value>
      </field>
      <field name="Objective-Date last reviewed">
        <value order="0">2024-01-09T16:00:00Z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A198750</value>
    </field>
    <field name="Objective-Title">
      <value order="0">N-03000-FM0928 - Monthly Environmental Incident Reports</value>
    </field>
    <field name="Objective-Description">
      <value order="0">; Email to Communications team for consideration of further publishing requirements 15-04-2014 14:20:49 by Workflow - MOC- N-03000-PrivacyStatement 08/04/2014</value>
    </field>
    <field name="Objective-CreationStamp">
      <value order="0">2011-12-21T08:18:08Z</value>
    </field>
    <field name="Objective-IsApproved">
      <value order="0">false</value>
    </field>
    <field name="Objective-IsPublished">
      <value order="0">false</value>
    </field>
    <field name="Objective-DatePublished">
      <value order="0"/>
    </field>
    <field name="Objective-ModificationStamp">
      <value order="0">2020-05-04T04:16:52Z</value>
    </field>
    <field name="Objective-Owner">
      <value order="0">_Tiffany Boska</value>
    </field>
    <field name="Objective-Path">
      <value order="0">Objective Global Folder:File Plan:Strategic Management:Document Control:N-03000 Major Investigation:N-03000-FM0928 - Monthly Environmental Incident Reports</value>
    </field>
    <field name="Objective-Parent">
      <value order="0">Classified Object</value>
    </field>
    <field name="Objective-State">
      <value order="0">Being Edited</value>
    </field>
    <field name="Objective-VersionId">
      <value order="0">vA1418213</value>
    </field>
    <field name="Objective-Version">
      <value order="0">18.2</value>
    </field>
    <field name="Objective-VersionNumber">
      <value order="0">26</value>
    </field>
    <field name="Objective-VersionComment">
      <value order="0">QA Check</value>
    </field>
    <field name="Objective-FileNumber">
      <value order="0">N-03000-FM0928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2</value>
      </field>
      <field name="Objective-Approved for External Publication">
        <value order="0">Yes</value>
      </field>
      <field name="Objective-Internal Author">
        <value order="0">Carrie McIntosh</value>
      </field>
      <field name="Objective-Date last reviewed">
        <value order="0">2012-01-31T15:59:59Z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786B066A-714A-4B22-9FBE-D4139B64F5D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17</cp:revision>
  <cp:lastPrinted>2018-03-05T07:10:00Z</cp:lastPrinted>
  <dcterms:created xsi:type="dcterms:W3CDTF">2020-04-30T23:39:00Z</dcterms:created>
  <dcterms:modified xsi:type="dcterms:W3CDTF">2024-01-02T06:46:00Z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A198750</vt:lpwstr>
  </property>
  <property fmtid="{D5CDD505-2E9C-101B-9397-08002B2CF9AE}" pid="6" name="Objective-Title">
    <vt:lpwstr>N-03300-FM0928 - Monthly Environmental Incident Reports</vt:lpwstr>
  </property>
  <property fmtid="{D5CDD505-2E9C-101B-9397-08002B2CF9AE}" pid="7" name="Objective-Description">
    <vt:lpwstr>; Email to Communications team for consideration of further publishing requirements 15-04-2014 14:20:49 by Workflow - MOC- N-03000-PrivacyStatement 08/04/2014</vt:lpwstr>
  </property>
  <property fmtid="{D5CDD505-2E9C-101B-9397-08002B2CF9AE}" pid="8" name="Objective-CreationStamp">
    <vt:filetime>2024-01-02T06:43:26Z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2024-01-10T02:11:16Z</vt:filetime>
  </property>
  <property fmtid="{D5CDD505-2E9C-101B-9397-08002B2CF9AE}" pid="12" name="Objective-ModificationStamp">
    <vt:filetime>2024-01-10T02:11:16Z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Control:N-03300 Notification and Reporting:N-03300-FM0928 - Monthly Environmental Incident Reports</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vA2028470</vt:lpwstr>
  </property>
  <property fmtid="{D5CDD505-2E9C-101B-9397-08002B2CF9AE}" pid="18" name="Objective-Version">
    <vt:lpwstr>21.0</vt:lpwstr>
  </property>
  <property fmtid="{D5CDD505-2E9C-101B-9397-08002B2CF9AE}" pid="19" name="Objective-VersionNumber">
    <vt:r8>33</vt:r8>
  </property>
  <property fmtid="{D5CDD505-2E9C-101B-9397-08002B2CF9AE}" pid="20" name="Objective-VersionComment">
    <vt:lpwstr>QA Checks completed. Pending Publication in the QMS and on the website on the 10/01/2024.</vt:lpwstr>
  </property>
  <property fmtid="{D5CDD505-2E9C-101B-9397-08002B2CF9AE}" pid="21" name="Objective-FileNumber">
    <vt:lpwstr>N-03300-FM0928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Carrie McIntosh</vt:lpwstr>
  </property>
  <property fmtid="{D5CDD505-2E9C-101B-9397-08002B2CF9AE}" pid="30" name="Objective-Date last reviewed">
    <vt:filetime>2024-01-09T16:00:00Z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14:20:49 by Workflow - MOC- N-03000-PrivacyStatement 08/04/2014</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Yes</vt:lpwstr>
  </property>
  <property fmtid="{D5CDD505-2E9C-101B-9397-08002B2CF9AE}" pid="39" name="Objective-Internal Author [system]">
    <vt:lpwstr>Carrie McIntosh</vt:lpwstr>
  </property>
  <property fmtid="{D5CDD505-2E9C-101B-9397-08002B2CF9AE}" pid="40" name="Objective-Date last reviewed [system]">
    <vt:filetime>2012-01-30T16:00:00Z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